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26B" w:rsidRPr="00F8026B" w:rsidRDefault="00315122" w:rsidP="00F8026B">
      <w:pPr>
        <w:rPr>
          <w:color w:val="auto"/>
          <w:szCs w:val="24"/>
        </w:rPr>
      </w:pPr>
      <w:r>
        <w:t xml:space="preserve"> </w:t>
      </w:r>
    </w:p>
    <w:tbl>
      <w:tblPr>
        <w:tblW w:w="0" w:type="auto"/>
        <w:jc w:val="center"/>
        <w:tblLayout w:type="fixed"/>
        <w:tblLook w:val="0000" w:firstRow="0" w:lastRow="0" w:firstColumn="0" w:lastColumn="0" w:noHBand="0" w:noVBand="0"/>
      </w:tblPr>
      <w:tblGrid>
        <w:gridCol w:w="9195"/>
      </w:tblGrid>
      <w:tr w:rsidR="00F8026B" w:rsidRPr="00F8026B" w:rsidTr="006E084E">
        <w:trPr>
          <w:jc w:val="center"/>
        </w:trPr>
        <w:tc>
          <w:tcPr>
            <w:tcW w:w="9195" w:type="dxa"/>
          </w:tcPr>
          <w:p w:rsidR="00F8026B" w:rsidRPr="00F8026B" w:rsidRDefault="00F8026B" w:rsidP="00F8026B">
            <w:pPr>
              <w:spacing w:after="0" w:line="240" w:lineRule="auto"/>
              <w:ind w:right="3955" w:firstLine="0"/>
              <w:jc w:val="center"/>
              <w:rPr>
                <w:color w:val="auto"/>
                <w:sz w:val="28"/>
                <w:szCs w:val="28"/>
              </w:rPr>
            </w:pPr>
            <w:r w:rsidRPr="00F8026B">
              <w:rPr>
                <w:color w:val="auto"/>
                <w:sz w:val="26"/>
                <w:szCs w:val="26"/>
              </w:rPr>
              <w:t xml:space="preserve">                                                           </w:t>
            </w:r>
            <w:r w:rsidRPr="00F8026B">
              <w:rPr>
                <w:noProof/>
                <w:color w:val="auto"/>
                <w:sz w:val="28"/>
                <w:szCs w:val="28"/>
              </w:rPr>
              <w:drawing>
                <wp:inline distT="0" distB="0" distL="0" distR="0" wp14:anchorId="0ACB3C88" wp14:editId="31DDD44C">
                  <wp:extent cx="752475" cy="77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71525"/>
                          </a:xfrm>
                          <a:prstGeom prst="rect">
                            <a:avLst/>
                          </a:prstGeom>
                          <a:noFill/>
                          <a:ln>
                            <a:noFill/>
                          </a:ln>
                        </pic:spPr>
                      </pic:pic>
                    </a:graphicData>
                  </a:graphic>
                </wp:inline>
              </w:drawing>
            </w:r>
          </w:p>
          <w:p w:rsidR="00F8026B" w:rsidRPr="00F8026B" w:rsidRDefault="00F8026B" w:rsidP="00F8026B">
            <w:pPr>
              <w:widowControl w:val="0"/>
              <w:tabs>
                <w:tab w:val="left" w:pos="567"/>
                <w:tab w:val="left" w:pos="5670"/>
                <w:tab w:val="left" w:pos="7938"/>
              </w:tabs>
              <w:suppressAutoHyphens/>
              <w:spacing w:after="0" w:line="240" w:lineRule="auto"/>
              <w:ind w:right="0" w:firstLine="0"/>
              <w:jc w:val="center"/>
              <w:rPr>
                <w:b/>
                <w:color w:val="auto"/>
                <w:sz w:val="28"/>
                <w:szCs w:val="28"/>
                <w:lang w:eastAsia="ar-SA"/>
              </w:rPr>
            </w:pPr>
            <w:r w:rsidRPr="00F8026B">
              <w:rPr>
                <w:b/>
                <w:color w:val="auto"/>
                <w:sz w:val="28"/>
                <w:szCs w:val="28"/>
                <w:lang w:eastAsia="ar-SA"/>
              </w:rPr>
              <w:t>СОБРАНИЕ  ДЕПУТАТОВ</w:t>
            </w:r>
          </w:p>
          <w:p w:rsidR="00F8026B" w:rsidRPr="00F8026B" w:rsidRDefault="00F8026B" w:rsidP="00F8026B">
            <w:pPr>
              <w:keepNext/>
              <w:widowControl w:val="0"/>
              <w:numPr>
                <w:ilvl w:val="0"/>
                <w:numId w:val="9"/>
              </w:numPr>
              <w:tabs>
                <w:tab w:val="left" w:pos="0"/>
                <w:tab w:val="left" w:pos="567"/>
                <w:tab w:val="left" w:pos="5670"/>
                <w:tab w:val="left" w:pos="7938"/>
              </w:tabs>
              <w:suppressAutoHyphens/>
              <w:autoSpaceDN w:val="0"/>
              <w:spacing w:after="160" w:line="259" w:lineRule="auto"/>
              <w:ind w:right="0"/>
              <w:jc w:val="center"/>
              <w:outlineLvl w:val="0"/>
              <w:rPr>
                <w:rFonts w:cs="Arial"/>
                <w:b/>
                <w:bCs/>
                <w:color w:val="auto"/>
                <w:kern w:val="32"/>
                <w:sz w:val="28"/>
                <w:szCs w:val="28"/>
              </w:rPr>
            </w:pPr>
            <w:r w:rsidRPr="00F8026B">
              <w:rPr>
                <w:rFonts w:cs="Arial"/>
                <w:b/>
                <w:bCs/>
                <w:color w:val="auto"/>
                <w:kern w:val="32"/>
                <w:sz w:val="28"/>
                <w:szCs w:val="28"/>
              </w:rPr>
              <w:t>УСТЬ-КАТАВСКОГО ГОРОДСКОГО ОКРУГА</w:t>
            </w:r>
          </w:p>
          <w:p w:rsidR="00F8026B" w:rsidRPr="00F8026B" w:rsidRDefault="00F8026B" w:rsidP="00F8026B">
            <w:pPr>
              <w:spacing w:after="0" w:line="240" w:lineRule="auto"/>
              <w:ind w:right="0" w:firstLine="0"/>
              <w:jc w:val="center"/>
              <w:rPr>
                <w:b/>
                <w:bCs/>
                <w:color w:val="auto"/>
                <w:sz w:val="28"/>
                <w:szCs w:val="28"/>
              </w:rPr>
            </w:pPr>
            <w:r w:rsidRPr="00F8026B">
              <w:rPr>
                <w:b/>
                <w:bCs/>
                <w:color w:val="auto"/>
                <w:sz w:val="28"/>
                <w:szCs w:val="28"/>
              </w:rPr>
              <w:t>ЧЕЛЯБИНСКОЙ ОБЛАСТИ</w:t>
            </w:r>
          </w:p>
          <w:p w:rsidR="00F8026B" w:rsidRPr="00F8026B" w:rsidRDefault="00F8026B" w:rsidP="00F8026B">
            <w:pPr>
              <w:spacing w:after="0" w:line="240" w:lineRule="auto"/>
              <w:ind w:right="0" w:firstLine="0"/>
              <w:jc w:val="center"/>
              <w:rPr>
                <w:b/>
                <w:bCs/>
                <w:color w:val="auto"/>
                <w:sz w:val="28"/>
                <w:szCs w:val="28"/>
              </w:rPr>
            </w:pPr>
          </w:p>
          <w:p w:rsidR="00F8026B" w:rsidRPr="00F8026B" w:rsidRDefault="00F8026B" w:rsidP="00F8026B">
            <w:pPr>
              <w:tabs>
                <w:tab w:val="left" w:pos="567"/>
                <w:tab w:val="left" w:pos="5670"/>
                <w:tab w:val="left" w:pos="7938"/>
              </w:tabs>
              <w:spacing w:after="0" w:line="240" w:lineRule="auto"/>
              <w:ind w:right="0" w:firstLine="0"/>
              <w:jc w:val="center"/>
              <w:rPr>
                <w:b/>
                <w:color w:val="auto"/>
                <w:sz w:val="28"/>
                <w:szCs w:val="28"/>
              </w:rPr>
            </w:pPr>
            <w:r w:rsidRPr="00F8026B">
              <w:rPr>
                <w:b/>
                <w:bCs/>
                <w:color w:val="auto"/>
                <w:sz w:val="28"/>
                <w:szCs w:val="28"/>
              </w:rPr>
              <w:t>РЕШЕНИЕ</w:t>
            </w:r>
          </w:p>
          <w:p w:rsidR="00F8026B" w:rsidRPr="00F8026B" w:rsidRDefault="00F8026B" w:rsidP="00F8026B">
            <w:pPr>
              <w:tabs>
                <w:tab w:val="center" w:pos="4677"/>
                <w:tab w:val="right" w:pos="9355"/>
              </w:tabs>
              <w:spacing w:after="0" w:line="240" w:lineRule="auto"/>
              <w:ind w:right="0" w:firstLine="0"/>
              <w:jc w:val="center"/>
              <w:rPr>
                <w:color w:val="auto"/>
                <w:szCs w:val="24"/>
              </w:rPr>
            </w:pPr>
            <w:r w:rsidRPr="00F8026B">
              <w:rPr>
                <w:color w:val="auto"/>
                <w:sz w:val="26"/>
                <w:szCs w:val="26"/>
              </w:rPr>
              <w:tab/>
            </w:r>
            <w:r w:rsidRPr="00F8026B">
              <w:rPr>
                <w:color w:val="auto"/>
                <w:sz w:val="26"/>
                <w:szCs w:val="26"/>
              </w:rPr>
              <w:tab/>
              <w:t xml:space="preserve"> </w:t>
            </w:r>
          </w:p>
          <w:p w:rsidR="00F8026B" w:rsidRPr="00F8026B" w:rsidRDefault="00F8026B" w:rsidP="00206F9B">
            <w:pPr>
              <w:tabs>
                <w:tab w:val="center" w:pos="4677"/>
                <w:tab w:val="right" w:pos="9355"/>
              </w:tabs>
              <w:spacing w:after="0" w:line="240" w:lineRule="auto"/>
              <w:ind w:right="0" w:firstLine="0"/>
              <w:jc w:val="left"/>
              <w:rPr>
                <w:b/>
                <w:color w:val="auto"/>
                <w:sz w:val="18"/>
                <w:szCs w:val="24"/>
              </w:rPr>
            </w:pPr>
            <w:r w:rsidRPr="00F8026B">
              <w:rPr>
                <w:color w:val="auto"/>
                <w:sz w:val="28"/>
                <w:szCs w:val="28"/>
              </w:rPr>
              <w:t xml:space="preserve">от  </w:t>
            </w:r>
            <w:r w:rsidR="00206F9B">
              <w:rPr>
                <w:color w:val="auto"/>
                <w:sz w:val="28"/>
                <w:szCs w:val="28"/>
              </w:rPr>
              <w:t>26.08.2026</w:t>
            </w:r>
            <w:r w:rsidRPr="00F8026B">
              <w:rPr>
                <w:color w:val="auto"/>
                <w:sz w:val="28"/>
                <w:szCs w:val="28"/>
              </w:rPr>
              <w:t xml:space="preserve">         </w:t>
            </w:r>
            <w:r w:rsidRPr="00F8026B">
              <w:rPr>
                <w:color w:val="auto"/>
                <w:sz w:val="28"/>
                <w:szCs w:val="24"/>
              </w:rPr>
              <w:t xml:space="preserve">№ </w:t>
            </w:r>
            <w:r w:rsidR="00206F9B">
              <w:rPr>
                <w:color w:val="auto"/>
                <w:sz w:val="28"/>
                <w:szCs w:val="24"/>
              </w:rPr>
              <w:t>119</w:t>
            </w:r>
            <w:bookmarkStart w:id="0" w:name="_GoBack"/>
            <w:bookmarkEnd w:id="0"/>
            <w:r w:rsidRPr="00F8026B">
              <w:rPr>
                <w:color w:val="auto"/>
                <w:sz w:val="28"/>
                <w:szCs w:val="24"/>
              </w:rPr>
              <w:t xml:space="preserve">                                                           г. Усть-Катав</w:t>
            </w:r>
          </w:p>
        </w:tc>
      </w:tr>
    </w:tbl>
    <w:p w:rsidR="00B2380D" w:rsidRDefault="00B2380D">
      <w:pPr>
        <w:spacing w:after="0" w:line="259" w:lineRule="auto"/>
        <w:ind w:right="0" w:firstLine="0"/>
        <w:jc w:val="left"/>
      </w:pPr>
    </w:p>
    <w:p w:rsidR="00F8026B" w:rsidRDefault="00315122" w:rsidP="00F8026B">
      <w:pPr>
        <w:spacing w:after="0" w:line="259" w:lineRule="auto"/>
        <w:ind w:right="0" w:firstLine="0"/>
        <w:jc w:val="left"/>
      </w:pPr>
      <w: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5"/>
      </w:tblGrid>
      <w:tr w:rsidR="00F8026B" w:rsidRPr="00D47805" w:rsidTr="00F570B4">
        <w:tc>
          <w:tcPr>
            <w:tcW w:w="5524" w:type="dxa"/>
          </w:tcPr>
          <w:p w:rsidR="00F8026B" w:rsidRPr="00D47805" w:rsidRDefault="00F8026B" w:rsidP="00F8026B">
            <w:pPr>
              <w:spacing w:after="0" w:line="259" w:lineRule="auto"/>
              <w:ind w:right="0" w:firstLine="0"/>
              <w:jc w:val="left"/>
            </w:pPr>
            <w:r w:rsidRPr="00D47805">
              <w:rPr>
                <w:sz w:val="28"/>
              </w:rPr>
              <w:t>О назначении публичных слушаний по проекту решения Собрания депутатов Усть-Катавского городского округа «</w:t>
            </w:r>
            <w:r w:rsidR="002C20F0" w:rsidRPr="002C20F0">
              <w:rPr>
                <w:sz w:val="28"/>
              </w:rPr>
              <w:t>Об утверждении Устава Усть-Катавского городского округа Челябинской области</w:t>
            </w:r>
            <w:r w:rsidRPr="00D47805">
              <w:rPr>
                <w:sz w:val="28"/>
              </w:rPr>
              <w:t>»</w:t>
            </w:r>
          </w:p>
        </w:tc>
        <w:tc>
          <w:tcPr>
            <w:tcW w:w="3825" w:type="dxa"/>
          </w:tcPr>
          <w:p w:rsidR="00F8026B" w:rsidRPr="00D47805" w:rsidRDefault="00F8026B" w:rsidP="00F8026B">
            <w:pPr>
              <w:spacing w:after="0" w:line="259" w:lineRule="auto"/>
              <w:ind w:right="0" w:firstLine="0"/>
              <w:jc w:val="left"/>
            </w:pPr>
          </w:p>
        </w:tc>
      </w:tr>
    </w:tbl>
    <w:p w:rsidR="00B2380D" w:rsidRPr="00D47805" w:rsidRDefault="00B2380D" w:rsidP="00F8026B">
      <w:pPr>
        <w:spacing w:after="0" w:line="259" w:lineRule="auto"/>
        <w:ind w:right="0" w:firstLine="0"/>
        <w:jc w:val="left"/>
      </w:pPr>
    </w:p>
    <w:p w:rsidR="00F8026B" w:rsidRPr="00D47805" w:rsidRDefault="00F8026B" w:rsidP="00F8026B">
      <w:pPr>
        <w:spacing w:after="21" w:line="259" w:lineRule="auto"/>
        <w:ind w:right="0"/>
        <w:jc w:val="left"/>
      </w:pPr>
    </w:p>
    <w:p w:rsidR="00F8026B" w:rsidRPr="00D47805" w:rsidRDefault="00315122" w:rsidP="00F8026B">
      <w:pPr>
        <w:spacing w:after="0" w:line="240" w:lineRule="auto"/>
        <w:ind w:left="-17" w:right="0"/>
        <w:contextualSpacing/>
        <w:rPr>
          <w:sz w:val="28"/>
          <w:szCs w:val="28"/>
        </w:rPr>
      </w:pPr>
      <w:r w:rsidRPr="00D47805">
        <w:rPr>
          <w:sz w:val="28"/>
          <w:szCs w:val="28"/>
        </w:rPr>
        <w:t xml:space="preserve">В соответствии с Федеральным законом </w:t>
      </w:r>
      <w:r w:rsidR="002C20F0" w:rsidRPr="002C20F0">
        <w:rPr>
          <w:sz w:val="28"/>
          <w:szCs w:val="28"/>
        </w:rPr>
        <w:t>от 20 марта 2025 г. № 33-ФЗ «Об общих принципах организации местного самоуправления в единой системе публичной власти»</w:t>
      </w:r>
      <w:r w:rsidRPr="00D47805">
        <w:rPr>
          <w:sz w:val="28"/>
          <w:szCs w:val="28"/>
        </w:rPr>
        <w:t xml:space="preserve">, Уставом </w:t>
      </w:r>
      <w:r w:rsidR="00F8026B" w:rsidRPr="00D47805">
        <w:rPr>
          <w:sz w:val="28"/>
          <w:szCs w:val="28"/>
        </w:rPr>
        <w:t>Усть-Катавского городского округа</w:t>
      </w:r>
      <w:r w:rsidRPr="00D47805">
        <w:rPr>
          <w:sz w:val="28"/>
          <w:szCs w:val="28"/>
        </w:rPr>
        <w:t xml:space="preserve">, </w:t>
      </w:r>
      <w:r w:rsidR="00F8026B" w:rsidRPr="00D47805">
        <w:rPr>
          <w:sz w:val="28"/>
          <w:szCs w:val="28"/>
        </w:rPr>
        <w:t>Положением о порядке организации и проведения публичных слушаний в Усть-Катавском городском округе, утвержденным решением Собрания депутатов Усть-Катавского городского округа от 14.11.2006 № 90 (в ред. решения Собрания депутатов Усть-Катавского городского округа от 27.07.2022 № 87), Собрание депутатов Усть-Катавского городского округа</w:t>
      </w:r>
    </w:p>
    <w:p w:rsidR="00F8026B" w:rsidRPr="00D47805" w:rsidRDefault="00F8026B" w:rsidP="00F8026B">
      <w:pPr>
        <w:ind w:left="-15" w:right="0" w:firstLine="0"/>
        <w:jc w:val="center"/>
        <w:rPr>
          <w:sz w:val="28"/>
          <w:szCs w:val="28"/>
        </w:rPr>
      </w:pPr>
    </w:p>
    <w:p w:rsidR="00B2380D" w:rsidRPr="00D47805" w:rsidRDefault="00F8026B" w:rsidP="00F570B4">
      <w:pPr>
        <w:ind w:left="-15" w:right="0" w:firstLine="0"/>
        <w:jc w:val="center"/>
        <w:rPr>
          <w:sz w:val="28"/>
          <w:szCs w:val="28"/>
        </w:rPr>
      </w:pPr>
      <w:r w:rsidRPr="00D47805">
        <w:rPr>
          <w:sz w:val="28"/>
          <w:szCs w:val="28"/>
        </w:rPr>
        <w:t>РЕШАЕТ:</w:t>
      </w:r>
    </w:p>
    <w:p w:rsidR="00B2380D" w:rsidRPr="00D47805" w:rsidRDefault="00315122" w:rsidP="002C20F0">
      <w:pPr>
        <w:numPr>
          <w:ilvl w:val="0"/>
          <w:numId w:val="1"/>
        </w:numPr>
        <w:ind w:right="0" w:firstLine="709"/>
        <w:rPr>
          <w:sz w:val="28"/>
          <w:szCs w:val="28"/>
        </w:rPr>
      </w:pPr>
      <w:r w:rsidRPr="00D47805">
        <w:rPr>
          <w:sz w:val="28"/>
          <w:szCs w:val="28"/>
        </w:rPr>
        <w:t xml:space="preserve">Назначить публичные слушания по проекту решения </w:t>
      </w:r>
      <w:r w:rsidR="00F8026B" w:rsidRPr="00D47805">
        <w:rPr>
          <w:sz w:val="28"/>
          <w:szCs w:val="28"/>
        </w:rPr>
        <w:t xml:space="preserve">Собрания депутатов Усть-Катавского городского округа </w:t>
      </w:r>
      <w:r w:rsidRPr="00D47805">
        <w:rPr>
          <w:sz w:val="28"/>
          <w:szCs w:val="28"/>
        </w:rPr>
        <w:t>«</w:t>
      </w:r>
      <w:r w:rsidR="002C20F0" w:rsidRPr="002C20F0">
        <w:rPr>
          <w:sz w:val="28"/>
          <w:szCs w:val="28"/>
        </w:rPr>
        <w:t>Об утверждении Устава Усть-Катавского городского округа Челябинской области</w:t>
      </w:r>
      <w:r w:rsidRPr="00D47805">
        <w:rPr>
          <w:sz w:val="28"/>
          <w:szCs w:val="28"/>
        </w:rPr>
        <w:t xml:space="preserve">» на </w:t>
      </w:r>
      <w:r w:rsidR="00654DE8">
        <w:rPr>
          <w:sz w:val="28"/>
          <w:szCs w:val="28"/>
        </w:rPr>
        <w:t>«</w:t>
      </w:r>
      <w:r w:rsidR="004D799B">
        <w:rPr>
          <w:sz w:val="28"/>
          <w:szCs w:val="28"/>
        </w:rPr>
        <w:t>23</w:t>
      </w:r>
      <w:r w:rsidR="00654DE8">
        <w:rPr>
          <w:sz w:val="28"/>
          <w:szCs w:val="28"/>
        </w:rPr>
        <w:t>»</w:t>
      </w:r>
      <w:r w:rsidR="004D799B">
        <w:rPr>
          <w:sz w:val="28"/>
          <w:szCs w:val="28"/>
        </w:rPr>
        <w:t xml:space="preserve"> сентября </w:t>
      </w:r>
      <w:r w:rsidR="00654DE8">
        <w:rPr>
          <w:sz w:val="28"/>
          <w:szCs w:val="28"/>
        </w:rPr>
        <w:t>2026</w:t>
      </w:r>
      <w:r w:rsidRPr="00D47805">
        <w:rPr>
          <w:sz w:val="28"/>
          <w:szCs w:val="28"/>
        </w:rPr>
        <w:t xml:space="preserve"> года</w:t>
      </w:r>
      <w:r w:rsidR="001753B4" w:rsidRPr="00D47805">
        <w:rPr>
          <w:sz w:val="28"/>
          <w:szCs w:val="28"/>
        </w:rPr>
        <w:t xml:space="preserve"> </w:t>
      </w:r>
      <w:r w:rsidRPr="00D47805">
        <w:rPr>
          <w:sz w:val="28"/>
          <w:szCs w:val="28"/>
        </w:rPr>
        <w:t>в 1</w:t>
      </w:r>
      <w:r w:rsidR="001753B4" w:rsidRPr="00D47805">
        <w:rPr>
          <w:sz w:val="28"/>
          <w:szCs w:val="28"/>
        </w:rPr>
        <w:t>4</w:t>
      </w:r>
      <w:r w:rsidRPr="00D47805">
        <w:rPr>
          <w:sz w:val="28"/>
          <w:szCs w:val="28"/>
        </w:rPr>
        <w:t xml:space="preserve"> часов 00 минут (</w:t>
      </w:r>
      <w:r w:rsidR="001753B4" w:rsidRPr="00D47805">
        <w:rPr>
          <w:sz w:val="28"/>
          <w:szCs w:val="28"/>
        </w:rPr>
        <w:t>П</w:t>
      </w:r>
      <w:r w:rsidRPr="00D47805">
        <w:rPr>
          <w:sz w:val="28"/>
          <w:szCs w:val="28"/>
        </w:rPr>
        <w:t xml:space="preserve">риложение 1). </w:t>
      </w:r>
    </w:p>
    <w:p w:rsidR="00F8026B" w:rsidRPr="00D47805" w:rsidRDefault="00315122" w:rsidP="00F570B4">
      <w:pPr>
        <w:numPr>
          <w:ilvl w:val="0"/>
          <w:numId w:val="1"/>
        </w:numPr>
        <w:ind w:right="0" w:firstLine="709"/>
        <w:rPr>
          <w:sz w:val="28"/>
          <w:szCs w:val="28"/>
        </w:rPr>
      </w:pPr>
      <w:r w:rsidRPr="00D47805">
        <w:rPr>
          <w:sz w:val="28"/>
          <w:szCs w:val="28"/>
        </w:rPr>
        <w:t xml:space="preserve">Определить местом проведения публичных слушаний помещение </w:t>
      </w:r>
      <w:r w:rsidR="00F570B4" w:rsidRPr="00D47805">
        <w:rPr>
          <w:sz w:val="28"/>
          <w:szCs w:val="28"/>
        </w:rPr>
        <w:t>актового</w:t>
      </w:r>
      <w:r w:rsidR="00F8026B" w:rsidRPr="00D47805">
        <w:rPr>
          <w:sz w:val="28"/>
          <w:szCs w:val="28"/>
        </w:rPr>
        <w:t xml:space="preserve"> зала администрации Усть-Катавского городского округа, по адресу: город Усть-Катав, ул. Ленина, 47а.</w:t>
      </w:r>
    </w:p>
    <w:p w:rsidR="00B2380D" w:rsidRPr="00D47805" w:rsidRDefault="00315122" w:rsidP="00F570B4">
      <w:pPr>
        <w:numPr>
          <w:ilvl w:val="0"/>
          <w:numId w:val="1"/>
        </w:numPr>
        <w:ind w:right="0" w:firstLine="709"/>
        <w:rPr>
          <w:sz w:val="28"/>
          <w:szCs w:val="28"/>
        </w:rPr>
      </w:pPr>
      <w:r w:rsidRPr="00D47805">
        <w:rPr>
          <w:sz w:val="28"/>
          <w:szCs w:val="28"/>
        </w:rPr>
        <w:t>Провести публичные слушания в очной форме путем проведения открытого собрания</w:t>
      </w:r>
      <w:r w:rsidRPr="00D47805">
        <w:rPr>
          <w:i/>
          <w:sz w:val="28"/>
          <w:szCs w:val="28"/>
        </w:rPr>
        <w:t>.</w:t>
      </w:r>
      <w:r w:rsidRPr="00D47805">
        <w:rPr>
          <w:sz w:val="28"/>
          <w:szCs w:val="28"/>
        </w:rPr>
        <w:t xml:space="preserve"> </w:t>
      </w:r>
    </w:p>
    <w:p w:rsidR="00F8026B" w:rsidRPr="00D47805" w:rsidRDefault="00F8026B" w:rsidP="002C20F0">
      <w:pPr>
        <w:numPr>
          <w:ilvl w:val="0"/>
          <w:numId w:val="1"/>
        </w:numPr>
        <w:ind w:right="0" w:firstLine="709"/>
        <w:rPr>
          <w:sz w:val="28"/>
          <w:szCs w:val="28"/>
        </w:rPr>
      </w:pPr>
      <w:r w:rsidRPr="00D47805">
        <w:rPr>
          <w:color w:val="auto"/>
          <w:sz w:val="28"/>
          <w:szCs w:val="28"/>
        </w:rPr>
        <w:t>Утвердить состав комиссии по организации и проведению публичных слушаний по проекту 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Pr="00D47805">
        <w:rPr>
          <w:color w:val="auto"/>
          <w:sz w:val="28"/>
          <w:szCs w:val="28"/>
        </w:rPr>
        <w:t>»</w:t>
      </w:r>
      <w:r w:rsidR="00EF3D32" w:rsidRPr="00D47805">
        <w:rPr>
          <w:color w:val="auto"/>
          <w:sz w:val="28"/>
          <w:szCs w:val="28"/>
        </w:rPr>
        <w:t xml:space="preserve"> (далее – Комиссия) (Приложение 2).</w:t>
      </w:r>
    </w:p>
    <w:p w:rsidR="00B2380D" w:rsidRPr="00D47805" w:rsidRDefault="00315122" w:rsidP="001753B4">
      <w:pPr>
        <w:numPr>
          <w:ilvl w:val="0"/>
          <w:numId w:val="1"/>
        </w:numPr>
        <w:ind w:right="0" w:firstLine="709"/>
        <w:rPr>
          <w:sz w:val="28"/>
          <w:szCs w:val="28"/>
        </w:rPr>
      </w:pPr>
      <w:r w:rsidRPr="00D47805">
        <w:rPr>
          <w:sz w:val="28"/>
          <w:szCs w:val="28"/>
        </w:rPr>
        <w:t xml:space="preserve">Назначить на </w:t>
      </w:r>
      <w:r w:rsidR="00654DE8">
        <w:rPr>
          <w:sz w:val="28"/>
          <w:szCs w:val="28"/>
        </w:rPr>
        <w:t>«</w:t>
      </w:r>
      <w:r w:rsidR="00631A57">
        <w:rPr>
          <w:sz w:val="28"/>
          <w:szCs w:val="28"/>
        </w:rPr>
        <w:t>21</w:t>
      </w:r>
      <w:r w:rsidR="00654DE8">
        <w:rPr>
          <w:sz w:val="28"/>
          <w:szCs w:val="28"/>
        </w:rPr>
        <w:t>»</w:t>
      </w:r>
      <w:r w:rsidR="004D799B">
        <w:rPr>
          <w:sz w:val="28"/>
          <w:szCs w:val="28"/>
        </w:rPr>
        <w:t xml:space="preserve"> сентября </w:t>
      </w:r>
      <w:r w:rsidR="00654DE8">
        <w:rPr>
          <w:sz w:val="28"/>
          <w:szCs w:val="28"/>
        </w:rPr>
        <w:t>2026</w:t>
      </w:r>
      <w:r w:rsidRPr="00D47805">
        <w:rPr>
          <w:sz w:val="28"/>
          <w:szCs w:val="28"/>
        </w:rPr>
        <w:t xml:space="preserve"> года проведение заседания </w:t>
      </w:r>
      <w:r w:rsidR="00EF3D32" w:rsidRPr="00D47805">
        <w:rPr>
          <w:sz w:val="28"/>
          <w:szCs w:val="28"/>
        </w:rPr>
        <w:t>Комиссии.</w:t>
      </w:r>
      <w:r w:rsidRPr="00D47805">
        <w:rPr>
          <w:sz w:val="28"/>
          <w:szCs w:val="28"/>
        </w:rPr>
        <w:t xml:space="preserve"> </w:t>
      </w:r>
    </w:p>
    <w:p w:rsidR="00B2380D" w:rsidRPr="00D47805" w:rsidRDefault="00315122" w:rsidP="002C20F0">
      <w:pPr>
        <w:numPr>
          <w:ilvl w:val="0"/>
          <w:numId w:val="1"/>
        </w:numPr>
        <w:ind w:right="0" w:firstLine="709"/>
        <w:rPr>
          <w:sz w:val="28"/>
          <w:szCs w:val="28"/>
        </w:rPr>
      </w:pPr>
      <w:r w:rsidRPr="00D47805">
        <w:rPr>
          <w:sz w:val="28"/>
          <w:szCs w:val="28"/>
        </w:rPr>
        <w:lastRenderedPageBreak/>
        <w:t xml:space="preserve">Установить порядок учета предложений по проекту </w:t>
      </w:r>
      <w:r w:rsidR="00EF3D32" w:rsidRPr="00D47805">
        <w:rPr>
          <w:color w:val="auto"/>
          <w:sz w:val="28"/>
          <w:szCs w:val="28"/>
        </w:rPr>
        <w:t>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00EF3D32" w:rsidRPr="00D47805">
        <w:rPr>
          <w:color w:val="auto"/>
          <w:sz w:val="28"/>
          <w:szCs w:val="28"/>
        </w:rPr>
        <w:t xml:space="preserve">» </w:t>
      </w:r>
      <w:r w:rsidRPr="00D47805">
        <w:rPr>
          <w:sz w:val="28"/>
          <w:szCs w:val="28"/>
        </w:rPr>
        <w:t>(</w:t>
      </w:r>
      <w:r w:rsidR="001753B4" w:rsidRPr="00D47805">
        <w:rPr>
          <w:sz w:val="28"/>
          <w:szCs w:val="28"/>
        </w:rPr>
        <w:t>П</w:t>
      </w:r>
      <w:r w:rsidRPr="00D47805">
        <w:rPr>
          <w:sz w:val="28"/>
          <w:szCs w:val="28"/>
        </w:rPr>
        <w:t xml:space="preserve">риложение 3). </w:t>
      </w:r>
    </w:p>
    <w:p w:rsidR="00B2380D" w:rsidRPr="00D47805" w:rsidRDefault="00315122" w:rsidP="002C20F0">
      <w:pPr>
        <w:numPr>
          <w:ilvl w:val="0"/>
          <w:numId w:val="1"/>
        </w:numPr>
        <w:ind w:right="0" w:firstLine="709"/>
        <w:rPr>
          <w:sz w:val="28"/>
          <w:szCs w:val="28"/>
        </w:rPr>
      </w:pPr>
      <w:r w:rsidRPr="00D47805">
        <w:rPr>
          <w:sz w:val="28"/>
          <w:szCs w:val="28"/>
        </w:rPr>
        <w:t xml:space="preserve">Установить порядок участия граждан в обсуждении проекта </w:t>
      </w:r>
      <w:r w:rsidR="00EF3D32" w:rsidRPr="00D47805">
        <w:rPr>
          <w:color w:val="auto"/>
          <w:sz w:val="28"/>
          <w:szCs w:val="28"/>
        </w:rPr>
        <w:t>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00EF3D32" w:rsidRPr="00D47805">
        <w:rPr>
          <w:color w:val="auto"/>
          <w:sz w:val="28"/>
          <w:szCs w:val="28"/>
        </w:rPr>
        <w:t xml:space="preserve">» </w:t>
      </w:r>
      <w:r w:rsidRPr="00D47805">
        <w:rPr>
          <w:sz w:val="28"/>
          <w:szCs w:val="28"/>
        </w:rPr>
        <w:t>(</w:t>
      </w:r>
      <w:r w:rsidR="001753B4" w:rsidRPr="00D47805">
        <w:rPr>
          <w:sz w:val="28"/>
          <w:szCs w:val="28"/>
        </w:rPr>
        <w:t>П</w:t>
      </w:r>
      <w:r w:rsidRPr="00D47805">
        <w:rPr>
          <w:sz w:val="28"/>
          <w:szCs w:val="28"/>
        </w:rPr>
        <w:t xml:space="preserve">риложение 4). </w:t>
      </w:r>
    </w:p>
    <w:p w:rsidR="00EF3D32" w:rsidRPr="004D799B" w:rsidRDefault="00315122" w:rsidP="002C20F0">
      <w:pPr>
        <w:numPr>
          <w:ilvl w:val="0"/>
          <w:numId w:val="1"/>
        </w:numPr>
        <w:spacing w:after="0" w:line="240" w:lineRule="auto"/>
        <w:ind w:right="0" w:firstLine="709"/>
        <w:contextualSpacing/>
        <w:rPr>
          <w:sz w:val="28"/>
          <w:szCs w:val="28"/>
        </w:rPr>
      </w:pPr>
      <w:r w:rsidRPr="00D47805">
        <w:rPr>
          <w:sz w:val="28"/>
          <w:szCs w:val="28"/>
        </w:rPr>
        <w:t xml:space="preserve">Провести прием предложений и заявлений о включении в список выступающих на публичных слушаниях по проекту </w:t>
      </w:r>
      <w:r w:rsidR="00EF3D32" w:rsidRPr="00D47805">
        <w:rPr>
          <w:color w:val="auto"/>
          <w:sz w:val="28"/>
          <w:szCs w:val="28"/>
        </w:rPr>
        <w:t>решения Собрания депутатов Усть-Катавского городского округа «</w:t>
      </w:r>
      <w:r w:rsidR="002C20F0" w:rsidRPr="002C20F0">
        <w:rPr>
          <w:color w:val="auto"/>
          <w:sz w:val="28"/>
          <w:szCs w:val="28"/>
        </w:rPr>
        <w:t>Об утверждении Устава Усть-Катавского городского округа Челябинской области</w:t>
      </w:r>
      <w:r w:rsidR="00EF3D32" w:rsidRPr="00D47805">
        <w:rPr>
          <w:color w:val="auto"/>
          <w:sz w:val="28"/>
          <w:szCs w:val="28"/>
        </w:rPr>
        <w:t xml:space="preserve">» </w:t>
      </w:r>
      <w:r w:rsidRPr="00D47805">
        <w:rPr>
          <w:sz w:val="28"/>
          <w:szCs w:val="28"/>
        </w:rPr>
        <w:t xml:space="preserve">с 09 часов 00 </w:t>
      </w:r>
      <w:r w:rsidR="00631A57" w:rsidRPr="004D799B">
        <w:rPr>
          <w:sz w:val="28"/>
          <w:szCs w:val="28"/>
        </w:rPr>
        <w:t>минут «</w:t>
      </w:r>
      <w:r w:rsidR="004D799B" w:rsidRPr="004D799B">
        <w:rPr>
          <w:sz w:val="28"/>
          <w:szCs w:val="28"/>
        </w:rPr>
        <w:t>04</w:t>
      </w:r>
      <w:r w:rsidR="00654DE8" w:rsidRPr="004D799B">
        <w:rPr>
          <w:sz w:val="28"/>
          <w:szCs w:val="28"/>
        </w:rPr>
        <w:t>»</w:t>
      </w:r>
      <w:r w:rsidR="004D799B" w:rsidRPr="004D799B">
        <w:rPr>
          <w:sz w:val="28"/>
          <w:szCs w:val="28"/>
        </w:rPr>
        <w:t xml:space="preserve"> сентября </w:t>
      </w:r>
      <w:r w:rsidR="00654DE8" w:rsidRPr="004D799B">
        <w:rPr>
          <w:sz w:val="28"/>
          <w:szCs w:val="28"/>
        </w:rPr>
        <w:t xml:space="preserve">2026 </w:t>
      </w:r>
      <w:r w:rsidR="00EF3D32" w:rsidRPr="004D799B">
        <w:rPr>
          <w:sz w:val="28"/>
          <w:szCs w:val="28"/>
        </w:rPr>
        <w:t>года до 16</w:t>
      </w:r>
      <w:r w:rsidRPr="004D799B">
        <w:rPr>
          <w:sz w:val="28"/>
          <w:szCs w:val="28"/>
        </w:rPr>
        <w:t xml:space="preserve"> часов 00 минут </w:t>
      </w:r>
      <w:r w:rsidR="00654DE8" w:rsidRPr="004D799B">
        <w:rPr>
          <w:sz w:val="28"/>
          <w:szCs w:val="28"/>
        </w:rPr>
        <w:t>«</w:t>
      </w:r>
      <w:r w:rsidR="004D799B" w:rsidRPr="004D799B">
        <w:rPr>
          <w:sz w:val="28"/>
          <w:szCs w:val="28"/>
        </w:rPr>
        <w:t>18</w:t>
      </w:r>
      <w:r w:rsidR="00654DE8" w:rsidRPr="004D799B">
        <w:rPr>
          <w:sz w:val="28"/>
          <w:szCs w:val="28"/>
        </w:rPr>
        <w:t>»</w:t>
      </w:r>
      <w:r w:rsidR="004D799B" w:rsidRPr="004D799B">
        <w:rPr>
          <w:sz w:val="28"/>
          <w:szCs w:val="28"/>
        </w:rPr>
        <w:t xml:space="preserve"> сентября</w:t>
      </w:r>
      <w:r w:rsidRPr="004D799B">
        <w:rPr>
          <w:sz w:val="28"/>
          <w:szCs w:val="28"/>
        </w:rPr>
        <w:t xml:space="preserve"> 202</w:t>
      </w:r>
      <w:r w:rsidR="00654DE8" w:rsidRPr="004D799B">
        <w:rPr>
          <w:sz w:val="28"/>
          <w:szCs w:val="28"/>
        </w:rPr>
        <w:t>6</w:t>
      </w:r>
      <w:r w:rsidRPr="004D799B">
        <w:rPr>
          <w:sz w:val="28"/>
          <w:szCs w:val="28"/>
        </w:rPr>
        <w:t xml:space="preserve"> года.</w:t>
      </w:r>
      <w:r w:rsidRPr="004D799B">
        <w:rPr>
          <w:color w:val="FF0000"/>
          <w:sz w:val="28"/>
          <w:szCs w:val="28"/>
        </w:rPr>
        <w:t xml:space="preserve">  </w:t>
      </w:r>
    </w:p>
    <w:p w:rsidR="00EF3D32" w:rsidRPr="00D47805" w:rsidRDefault="00315122" w:rsidP="00F570B4">
      <w:pPr>
        <w:numPr>
          <w:ilvl w:val="0"/>
          <w:numId w:val="1"/>
        </w:numPr>
        <w:spacing w:after="0" w:line="240" w:lineRule="auto"/>
        <w:ind w:right="0" w:firstLine="709"/>
        <w:contextualSpacing/>
        <w:rPr>
          <w:sz w:val="28"/>
          <w:szCs w:val="28"/>
        </w:rPr>
      </w:pPr>
      <w:r w:rsidRPr="00D47805">
        <w:rPr>
          <w:sz w:val="28"/>
          <w:szCs w:val="28"/>
        </w:rPr>
        <w:t xml:space="preserve">Определить местонахождение </w:t>
      </w:r>
      <w:r w:rsidR="00EF3D32" w:rsidRPr="00D47805">
        <w:rPr>
          <w:sz w:val="28"/>
          <w:szCs w:val="28"/>
        </w:rPr>
        <w:t>Комиссии</w:t>
      </w:r>
      <w:r w:rsidRPr="00D47805">
        <w:rPr>
          <w:sz w:val="28"/>
          <w:szCs w:val="28"/>
        </w:rPr>
        <w:t xml:space="preserve"> по адресу: </w:t>
      </w:r>
      <w:r w:rsidR="00EF3D32" w:rsidRPr="00D47805">
        <w:rPr>
          <w:sz w:val="28"/>
          <w:szCs w:val="28"/>
        </w:rPr>
        <w:t>456043, город Усть-Катав, ул. Ленина, 47а, кабинет 24</w:t>
      </w:r>
      <w:r w:rsidRPr="00D47805">
        <w:rPr>
          <w:sz w:val="28"/>
          <w:szCs w:val="28"/>
        </w:rPr>
        <w:t xml:space="preserve">, адрес электронной почты: </w:t>
      </w:r>
      <w:r w:rsidR="00EF3D32" w:rsidRPr="00D47805">
        <w:rPr>
          <w:color w:val="auto"/>
          <w:sz w:val="28"/>
          <w:szCs w:val="28"/>
        </w:rPr>
        <w:t xml:space="preserve">adm-pressa@yandex.ru, </w:t>
      </w:r>
      <w:r w:rsidR="00EF3D32" w:rsidRPr="00D47805">
        <w:rPr>
          <w:sz w:val="28"/>
          <w:szCs w:val="28"/>
        </w:rPr>
        <w:t>контактные телефоны: 8-351-67-2-56-59.</w:t>
      </w:r>
    </w:p>
    <w:p w:rsidR="00F570B4" w:rsidRPr="00D47805" w:rsidRDefault="00315122" w:rsidP="00F570B4">
      <w:pPr>
        <w:numPr>
          <w:ilvl w:val="0"/>
          <w:numId w:val="1"/>
        </w:numPr>
        <w:spacing w:after="0" w:line="240" w:lineRule="auto"/>
        <w:ind w:right="0" w:firstLine="709"/>
        <w:contextualSpacing/>
        <w:rPr>
          <w:sz w:val="28"/>
          <w:szCs w:val="28"/>
        </w:rPr>
      </w:pPr>
      <w:r w:rsidRPr="00D47805">
        <w:rPr>
          <w:sz w:val="28"/>
          <w:szCs w:val="28"/>
        </w:rPr>
        <w:t xml:space="preserve">Ответственность за </w:t>
      </w:r>
      <w:r w:rsidR="007F702E" w:rsidRPr="00D47805">
        <w:rPr>
          <w:sz w:val="28"/>
          <w:szCs w:val="28"/>
        </w:rPr>
        <w:t xml:space="preserve">организацией </w:t>
      </w:r>
      <w:r w:rsidRPr="00D47805">
        <w:rPr>
          <w:sz w:val="28"/>
          <w:szCs w:val="28"/>
        </w:rPr>
        <w:t>исполнени</w:t>
      </w:r>
      <w:r w:rsidR="007F702E" w:rsidRPr="00D47805">
        <w:rPr>
          <w:sz w:val="28"/>
          <w:szCs w:val="28"/>
        </w:rPr>
        <w:t>я</w:t>
      </w:r>
      <w:r w:rsidRPr="00D47805">
        <w:rPr>
          <w:sz w:val="28"/>
          <w:szCs w:val="28"/>
        </w:rPr>
        <w:t xml:space="preserve"> настоящего решения возложить на </w:t>
      </w:r>
      <w:r w:rsidR="00F570B4" w:rsidRPr="00D47805">
        <w:rPr>
          <w:sz w:val="28"/>
          <w:szCs w:val="28"/>
        </w:rPr>
        <w:t xml:space="preserve">управляющего делами администрации </w:t>
      </w:r>
      <w:proofErr w:type="spellStart"/>
      <w:r w:rsidR="00F570B4" w:rsidRPr="00D47805">
        <w:rPr>
          <w:sz w:val="28"/>
          <w:szCs w:val="28"/>
        </w:rPr>
        <w:t>Мировчикову</w:t>
      </w:r>
      <w:proofErr w:type="spellEnd"/>
      <w:r w:rsidR="00F570B4" w:rsidRPr="00D47805">
        <w:rPr>
          <w:sz w:val="28"/>
          <w:szCs w:val="28"/>
        </w:rPr>
        <w:t xml:space="preserve"> Т.В.</w:t>
      </w:r>
      <w:r w:rsidRPr="00D47805">
        <w:rPr>
          <w:sz w:val="28"/>
          <w:szCs w:val="28"/>
        </w:rPr>
        <w:t xml:space="preserve"> </w:t>
      </w:r>
    </w:p>
    <w:p w:rsidR="00F570B4" w:rsidRPr="00D47805" w:rsidRDefault="00F570B4" w:rsidP="00F570B4">
      <w:pPr>
        <w:numPr>
          <w:ilvl w:val="0"/>
          <w:numId w:val="1"/>
        </w:numPr>
        <w:spacing w:after="0" w:line="240" w:lineRule="auto"/>
        <w:ind w:right="0" w:firstLine="709"/>
        <w:contextualSpacing/>
        <w:rPr>
          <w:sz w:val="28"/>
          <w:szCs w:val="28"/>
        </w:rPr>
      </w:pPr>
      <w:r w:rsidRPr="00D47805">
        <w:rPr>
          <w:sz w:val="28"/>
          <w:szCs w:val="28"/>
        </w:rPr>
        <w:t xml:space="preserve">Контроль за </w:t>
      </w:r>
      <w:r w:rsidR="007F702E" w:rsidRPr="00D47805">
        <w:rPr>
          <w:sz w:val="28"/>
          <w:szCs w:val="28"/>
        </w:rPr>
        <w:t>исполнением</w:t>
      </w:r>
      <w:r w:rsidRPr="00D47805">
        <w:rPr>
          <w:sz w:val="28"/>
          <w:szCs w:val="28"/>
        </w:rPr>
        <w:t xml:space="preserve"> настоящего решения возложить на председателя комиссии по законодательству, местному самоуправлению, регламенту, депутатской этике и связям с общественностью В.В. Кречетова.</w:t>
      </w:r>
    </w:p>
    <w:p w:rsidR="003A0BB4" w:rsidRPr="003A0BB4" w:rsidRDefault="003A0BB4" w:rsidP="003A0BB4">
      <w:pPr>
        <w:pStyle w:val="a5"/>
        <w:numPr>
          <w:ilvl w:val="0"/>
          <w:numId w:val="1"/>
        </w:numPr>
        <w:spacing w:after="0" w:line="240" w:lineRule="auto"/>
        <w:ind w:right="0"/>
        <w:rPr>
          <w:sz w:val="28"/>
          <w:szCs w:val="28"/>
        </w:rPr>
      </w:pPr>
      <w:r w:rsidRPr="003A0BB4">
        <w:rPr>
          <w:color w:val="000000" w:themeColor="text1"/>
          <w:sz w:val="28"/>
          <w:szCs w:val="28"/>
          <w:lang w:bidi="ru-RU"/>
        </w:rPr>
        <w:t xml:space="preserve">Опубликовать настоящее решение </w:t>
      </w:r>
      <w:r w:rsidR="005B639C">
        <w:rPr>
          <w:color w:val="000000" w:themeColor="text1"/>
          <w:sz w:val="28"/>
          <w:szCs w:val="28"/>
          <w:lang w:bidi="ru-RU"/>
        </w:rPr>
        <w:t xml:space="preserve">с приложениями 2, 3, 4 </w:t>
      </w:r>
      <w:r w:rsidRPr="003A0BB4">
        <w:rPr>
          <w:color w:val="000000" w:themeColor="text1"/>
          <w:sz w:val="28"/>
          <w:szCs w:val="28"/>
          <w:lang w:bidi="ru-RU"/>
        </w:rPr>
        <w:t>в</w:t>
      </w:r>
      <w:r w:rsidR="005B639C">
        <w:rPr>
          <w:color w:val="000000" w:themeColor="text1"/>
          <w:sz w:val="28"/>
          <w:szCs w:val="28"/>
          <w:lang w:bidi="ru-RU"/>
        </w:rPr>
        <w:t xml:space="preserve"> газете «Усть-Катавская неделя». Полный текст решения со всеми приложениями</w:t>
      </w:r>
      <w:r w:rsidRPr="003A0BB4">
        <w:rPr>
          <w:color w:val="000000" w:themeColor="text1"/>
          <w:sz w:val="28"/>
          <w:szCs w:val="28"/>
          <w:lang w:bidi="ru-RU"/>
        </w:rPr>
        <w:t xml:space="preserve"> разместить на официальном сайте интернет газеты «Усть-Катавская неделя» (http://tramuk.ru) в сети «Интернет» и на официальном сайте администрации Усть-Катавского городского округа (www.ukgo.su). </w:t>
      </w:r>
    </w:p>
    <w:p w:rsidR="00F570B4" w:rsidRPr="00D47805" w:rsidRDefault="00F570B4" w:rsidP="00F570B4">
      <w:pPr>
        <w:spacing w:after="0" w:line="240" w:lineRule="auto"/>
        <w:ind w:right="0" w:firstLine="709"/>
        <w:rPr>
          <w:color w:val="auto"/>
          <w:sz w:val="28"/>
          <w:szCs w:val="28"/>
        </w:rPr>
      </w:pPr>
    </w:p>
    <w:p w:rsidR="00F570B4" w:rsidRPr="00D47805" w:rsidRDefault="00F570B4" w:rsidP="00F570B4">
      <w:pPr>
        <w:spacing w:after="0" w:line="240" w:lineRule="auto"/>
        <w:ind w:right="0" w:firstLine="709"/>
        <w:rPr>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542"/>
      </w:tblGrid>
      <w:tr w:rsidR="00F570B4" w:rsidRPr="00D47805" w:rsidTr="00F570B4">
        <w:tc>
          <w:tcPr>
            <w:tcW w:w="5807" w:type="dxa"/>
          </w:tcPr>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Председатель Собрания депутатов</w:t>
            </w:r>
          </w:p>
          <w:p w:rsidR="00F570B4" w:rsidRPr="00D47805" w:rsidRDefault="00F570B4" w:rsidP="00F570B4">
            <w:pPr>
              <w:spacing w:after="0" w:line="240" w:lineRule="auto"/>
              <w:ind w:right="0" w:firstLine="0"/>
              <w:rPr>
                <w:color w:val="auto"/>
                <w:sz w:val="28"/>
                <w:szCs w:val="28"/>
              </w:rPr>
            </w:pPr>
            <w:r w:rsidRPr="00F570B4">
              <w:rPr>
                <w:color w:val="auto"/>
                <w:sz w:val="28"/>
                <w:szCs w:val="28"/>
              </w:rPr>
              <w:t>Усть-Катавского городского округа</w:t>
            </w:r>
          </w:p>
        </w:tc>
        <w:tc>
          <w:tcPr>
            <w:tcW w:w="3542" w:type="dxa"/>
          </w:tcPr>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 xml:space="preserve">                                  ____________________</w:t>
            </w:r>
          </w:p>
          <w:p w:rsidR="00F570B4" w:rsidRPr="00D47805" w:rsidRDefault="00F570B4" w:rsidP="00F570B4">
            <w:pPr>
              <w:spacing w:after="0" w:line="240" w:lineRule="auto"/>
              <w:ind w:right="0" w:firstLine="0"/>
              <w:rPr>
                <w:color w:val="auto"/>
                <w:sz w:val="28"/>
                <w:szCs w:val="28"/>
              </w:rPr>
            </w:pPr>
          </w:p>
        </w:tc>
      </w:tr>
      <w:tr w:rsidR="00F570B4" w:rsidRPr="00D47805" w:rsidTr="00F570B4">
        <w:tc>
          <w:tcPr>
            <w:tcW w:w="5807" w:type="dxa"/>
          </w:tcPr>
          <w:p w:rsidR="00F570B4" w:rsidRPr="00D47805" w:rsidRDefault="00F570B4" w:rsidP="00F570B4">
            <w:pPr>
              <w:spacing w:after="0" w:line="240" w:lineRule="auto"/>
              <w:ind w:right="0" w:firstLine="0"/>
              <w:jc w:val="left"/>
              <w:rPr>
                <w:color w:val="auto"/>
                <w:sz w:val="28"/>
                <w:szCs w:val="28"/>
              </w:rPr>
            </w:pPr>
            <w:r w:rsidRPr="00F570B4">
              <w:rPr>
                <w:color w:val="auto"/>
                <w:sz w:val="28"/>
                <w:szCs w:val="28"/>
              </w:rPr>
              <w:t xml:space="preserve">Глава Усть-Катавского городского округа                        </w:t>
            </w:r>
          </w:p>
        </w:tc>
        <w:tc>
          <w:tcPr>
            <w:tcW w:w="3542" w:type="dxa"/>
          </w:tcPr>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____________________</w:t>
            </w:r>
          </w:p>
          <w:p w:rsidR="00F570B4" w:rsidRPr="00D47805" w:rsidRDefault="00F570B4" w:rsidP="00F570B4">
            <w:pPr>
              <w:spacing w:after="0" w:line="259" w:lineRule="auto"/>
              <w:ind w:right="0" w:firstLine="0"/>
              <w:jc w:val="left"/>
              <w:rPr>
                <w:sz w:val="28"/>
                <w:szCs w:val="28"/>
              </w:rPr>
            </w:pPr>
          </w:p>
          <w:p w:rsidR="00F570B4" w:rsidRPr="00D47805" w:rsidRDefault="00F570B4" w:rsidP="00F570B4">
            <w:pPr>
              <w:spacing w:after="0" w:line="240" w:lineRule="auto"/>
              <w:ind w:right="0" w:firstLine="0"/>
              <w:jc w:val="left"/>
              <w:rPr>
                <w:color w:val="auto"/>
                <w:sz w:val="28"/>
                <w:szCs w:val="28"/>
              </w:rPr>
            </w:pPr>
          </w:p>
        </w:tc>
      </w:tr>
    </w:tbl>
    <w:p w:rsidR="00F570B4" w:rsidRPr="00F570B4" w:rsidRDefault="00F570B4" w:rsidP="00F570B4">
      <w:pPr>
        <w:spacing w:after="0" w:line="240" w:lineRule="auto"/>
        <w:ind w:right="0" w:firstLine="0"/>
        <w:rPr>
          <w:color w:val="auto"/>
          <w:sz w:val="28"/>
          <w:szCs w:val="28"/>
        </w:rPr>
      </w:pPr>
    </w:p>
    <w:p w:rsidR="00F570B4" w:rsidRPr="00D47805" w:rsidRDefault="00F570B4" w:rsidP="00F570B4">
      <w:pPr>
        <w:spacing w:after="0" w:line="240" w:lineRule="auto"/>
        <w:ind w:right="0" w:firstLine="0"/>
        <w:jc w:val="left"/>
        <w:rPr>
          <w:color w:val="auto"/>
          <w:sz w:val="28"/>
          <w:szCs w:val="28"/>
        </w:rPr>
      </w:pPr>
    </w:p>
    <w:p w:rsidR="00F570B4" w:rsidRPr="00F570B4" w:rsidRDefault="00F570B4" w:rsidP="00F570B4">
      <w:pPr>
        <w:spacing w:after="0" w:line="240" w:lineRule="auto"/>
        <w:ind w:right="0" w:firstLine="0"/>
        <w:jc w:val="left"/>
        <w:rPr>
          <w:color w:val="auto"/>
          <w:sz w:val="28"/>
          <w:szCs w:val="28"/>
        </w:rPr>
      </w:pPr>
      <w:r w:rsidRPr="00F570B4">
        <w:rPr>
          <w:color w:val="auto"/>
          <w:sz w:val="28"/>
          <w:szCs w:val="28"/>
        </w:rPr>
        <w:t xml:space="preserve">                                                                        </w:t>
      </w:r>
    </w:p>
    <w:p w:rsidR="00F570B4" w:rsidRPr="00D47805" w:rsidRDefault="00F570B4">
      <w:pPr>
        <w:spacing w:after="160" w:line="259" w:lineRule="auto"/>
        <w:ind w:right="0" w:firstLine="0"/>
        <w:jc w:val="left"/>
        <w:rPr>
          <w:sz w:val="28"/>
          <w:szCs w:val="28"/>
        </w:rPr>
      </w:pPr>
      <w:r w:rsidRPr="00D47805">
        <w:rPr>
          <w:sz w:val="28"/>
          <w:szCs w:val="28"/>
        </w:rPr>
        <w:br w:type="page"/>
      </w:r>
    </w:p>
    <w:p w:rsidR="006E084E" w:rsidRPr="006E084E" w:rsidRDefault="006E084E" w:rsidP="006E084E">
      <w:pPr>
        <w:spacing w:after="0" w:line="240" w:lineRule="auto"/>
        <w:ind w:right="-81" w:firstLine="0"/>
        <w:rPr>
          <w:b/>
          <w:bCs/>
          <w:color w:val="auto"/>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6E084E" w:rsidRPr="00D47805" w:rsidTr="006E084E">
        <w:tc>
          <w:tcPr>
            <w:tcW w:w="4674" w:type="dxa"/>
          </w:tcPr>
          <w:p w:rsidR="006E084E" w:rsidRPr="00D47805" w:rsidRDefault="006E084E" w:rsidP="006E084E">
            <w:pPr>
              <w:spacing w:after="35" w:line="259" w:lineRule="auto"/>
              <w:ind w:right="63" w:firstLine="0"/>
              <w:jc w:val="right"/>
              <w:rPr>
                <w:rFonts w:ascii="Arial" w:eastAsia="Arial" w:hAnsi="Arial" w:cs="Arial"/>
                <w:sz w:val="20"/>
              </w:rPr>
            </w:pPr>
          </w:p>
        </w:tc>
        <w:tc>
          <w:tcPr>
            <w:tcW w:w="4675" w:type="dxa"/>
          </w:tcPr>
          <w:p w:rsidR="006E084E" w:rsidRPr="00D47805" w:rsidRDefault="006E084E" w:rsidP="006E084E">
            <w:pPr>
              <w:spacing w:after="35" w:line="259" w:lineRule="auto"/>
              <w:ind w:right="63" w:firstLine="0"/>
              <w:jc w:val="right"/>
              <w:rPr>
                <w:rFonts w:eastAsia="Arial"/>
                <w:sz w:val="20"/>
              </w:rPr>
            </w:pPr>
            <w:r w:rsidRPr="00D47805">
              <w:rPr>
                <w:rFonts w:eastAsia="Arial"/>
                <w:sz w:val="20"/>
              </w:rPr>
              <w:t xml:space="preserve">ПРИЛОЖЕНИЕ 1 </w:t>
            </w:r>
          </w:p>
          <w:p w:rsidR="006E084E" w:rsidRPr="00D47805" w:rsidRDefault="006E084E"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6E084E" w:rsidRPr="00D47805" w:rsidRDefault="006E084E" w:rsidP="006E084E">
            <w:pPr>
              <w:spacing w:after="35" w:line="259" w:lineRule="auto"/>
              <w:ind w:right="63" w:firstLine="0"/>
              <w:jc w:val="right"/>
              <w:rPr>
                <w:rFonts w:eastAsia="Arial"/>
                <w:sz w:val="20"/>
              </w:rPr>
            </w:pPr>
            <w:r w:rsidRPr="00D47805">
              <w:rPr>
                <w:rFonts w:eastAsia="Arial"/>
                <w:sz w:val="20"/>
              </w:rPr>
              <w:t xml:space="preserve"> от </w:t>
            </w:r>
            <w:r w:rsidRPr="00D47805">
              <w:rPr>
                <w:rFonts w:eastAsia="Arial"/>
                <w:b/>
                <w:i/>
                <w:sz w:val="20"/>
                <w:u w:val="single"/>
              </w:rPr>
              <w:t>____</w:t>
            </w:r>
            <w:r w:rsidRPr="00D47805">
              <w:rPr>
                <w:rFonts w:eastAsia="Arial"/>
                <w:sz w:val="20"/>
                <w:vertAlign w:val="subscript"/>
              </w:rPr>
              <w:t xml:space="preserve">№ </w:t>
            </w:r>
            <w:r w:rsidRPr="00D47805">
              <w:rPr>
                <w:rFonts w:eastAsia="Arial"/>
                <w:b/>
                <w:i/>
                <w:sz w:val="20"/>
                <w:u w:val="single"/>
              </w:rPr>
              <w:t>____</w:t>
            </w:r>
          </w:p>
          <w:p w:rsidR="006E084E" w:rsidRPr="00D47805" w:rsidRDefault="006E084E" w:rsidP="006E084E">
            <w:pPr>
              <w:spacing w:after="35" w:line="259" w:lineRule="auto"/>
              <w:ind w:right="63" w:firstLine="0"/>
              <w:jc w:val="right"/>
              <w:rPr>
                <w:rFonts w:eastAsia="Arial"/>
                <w:sz w:val="20"/>
              </w:rPr>
            </w:pPr>
            <w:r w:rsidRPr="00D47805">
              <w:rPr>
                <w:rFonts w:eastAsia="Arial"/>
                <w:b/>
                <w:i/>
                <w:sz w:val="20"/>
              </w:rPr>
              <w:t xml:space="preserve"> </w:t>
            </w:r>
          </w:p>
        </w:tc>
      </w:tr>
    </w:tbl>
    <w:p w:rsidR="006E084E" w:rsidRPr="006E084E" w:rsidRDefault="006E084E" w:rsidP="006E084E">
      <w:pPr>
        <w:spacing w:after="0" w:line="240" w:lineRule="auto"/>
        <w:ind w:right="-81" w:firstLine="0"/>
        <w:jc w:val="center"/>
        <w:rPr>
          <w:color w:val="auto"/>
          <w:sz w:val="32"/>
          <w:szCs w:val="32"/>
        </w:rPr>
      </w:pPr>
      <w:r w:rsidRPr="006E084E">
        <w:rPr>
          <w:b/>
          <w:bCs/>
          <w:color w:val="auto"/>
          <w:sz w:val="28"/>
          <w:szCs w:val="28"/>
        </w:rPr>
        <w:t>проект</w:t>
      </w:r>
    </w:p>
    <w:p w:rsidR="006E084E" w:rsidRPr="006E084E" w:rsidRDefault="006E084E" w:rsidP="006E084E">
      <w:pPr>
        <w:spacing w:after="200" w:line="276" w:lineRule="auto"/>
        <w:ind w:right="0" w:firstLine="0"/>
        <w:rPr>
          <w:color w:val="auto"/>
          <w:szCs w:val="24"/>
        </w:rPr>
      </w:pPr>
    </w:p>
    <w:tbl>
      <w:tblPr>
        <w:tblW w:w="0" w:type="auto"/>
        <w:jc w:val="center"/>
        <w:tblLayout w:type="fixed"/>
        <w:tblLook w:val="0000" w:firstRow="0" w:lastRow="0" w:firstColumn="0" w:lastColumn="0" w:noHBand="0" w:noVBand="0"/>
      </w:tblPr>
      <w:tblGrid>
        <w:gridCol w:w="9195"/>
      </w:tblGrid>
      <w:tr w:rsidR="006E084E" w:rsidRPr="006E084E" w:rsidTr="006E084E">
        <w:trPr>
          <w:jc w:val="center"/>
        </w:trPr>
        <w:tc>
          <w:tcPr>
            <w:tcW w:w="9195" w:type="dxa"/>
          </w:tcPr>
          <w:p w:rsidR="006E084E" w:rsidRPr="006E084E" w:rsidRDefault="006E084E" w:rsidP="006E084E">
            <w:pPr>
              <w:spacing w:after="0" w:line="240" w:lineRule="auto"/>
              <w:ind w:right="3955" w:firstLine="0"/>
              <w:jc w:val="right"/>
              <w:rPr>
                <w:color w:val="auto"/>
                <w:sz w:val="28"/>
                <w:szCs w:val="28"/>
              </w:rPr>
            </w:pPr>
            <w:r w:rsidRPr="006E084E">
              <w:rPr>
                <w:noProof/>
                <w:color w:val="auto"/>
                <w:sz w:val="28"/>
                <w:szCs w:val="28"/>
              </w:rPr>
              <w:drawing>
                <wp:inline distT="0" distB="0" distL="0" distR="0" wp14:anchorId="65C99048" wp14:editId="00B11618">
                  <wp:extent cx="755650" cy="76327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55650" cy="763270"/>
                          </a:xfrm>
                          <a:prstGeom prst="rect">
                            <a:avLst/>
                          </a:prstGeom>
                          <a:noFill/>
                          <a:ln w="9525">
                            <a:noFill/>
                            <a:miter lim="800000"/>
                            <a:headEnd/>
                            <a:tailEnd/>
                          </a:ln>
                        </pic:spPr>
                      </pic:pic>
                    </a:graphicData>
                  </a:graphic>
                </wp:inline>
              </w:drawing>
            </w:r>
          </w:p>
          <w:p w:rsidR="006E084E" w:rsidRPr="006E084E" w:rsidRDefault="006E084E" w:rsidP="006E084E">
            <w:pPr>
              <w:widowControl w:val="0"/>
              <w:tabs>
                <w:tab w:val="left" w:pos="567"/>
                <w:tab w:val="left" w:pos="5670"/>
                <w:tab w:val="left" w:pos="7938"/>
              </w:tabs>
              <w:suppressAutoHyphens/>
              <w:spacing w:after="0" w:line="240" w:lineRule="auto"/>
              <w:ind w:right="0" w:firstLine="0"/>
              <w:jc w:val="center"/>
              <w:rPr>
                <w:b/>
                <w:color w:val="auto"/>
                <w:sz w:val="28"/>
                <w:szCs w:val="28"/>
                <w:lang w:eastAsia="ar-SA"/>
              </w:rPr>
            </w:pPr>
            <w:r w:rsidRPr="006E084E">
              <w:rPr>
                <w:b/>
                <w:color w:val="auto"/>
                <w:sz w:val="28"/>
                <w:szCs w:val="28"/>
                <w:lang w:eastAsia="ar-SA"/>
              </w:rPr>
              <w:t>СОБРАНИЕ ДЕПУТАТОВ</w:t>
            </w:r>
          </w:p>
          <w:p w:rsidR="006E084E" w:rsidRPr="006E084E" w:rsidRDefault="006E084E" w:rsidP="006E084E">
            <w:pPr>
              <w:keepNext/>
              <w:widowControl w:val="0"/>
              <w:numPr>
                <w:ilvl w:val="0"/>
                <w:numId w:val="9"/>
              </w:numPr>
              <w:tabs>
                <w:tab w:val="left" w:pos="0"/>
                <w:tab w:val="left" w:pos="567"/>
                <w:tab w:val="left" w:pos="5670"/>
                <w:tab w:val="left" w:pos="7938"/>
              </w:tabs>
              <w:suppressAutoHyphens/>
              <w:autoSpaceDN w:val="0"/>
              <w:spacing w:after="0" w:line="259" w:lineRule="auto"/>
              <w:ind w:right="0"/>
              <w:jc w:val="center"/>
              <w:outlineLvl w:val="0"/>
              <w:rPr>
                <w:b/>
                <w:bCs/>
                <w:color w:val="auto"/>
                <w:kern w:val="32"/>
                <w:sz w:val="28"/>
                <w:szCs w:val="28"/>
              </w:rPr>
            </w:pPr>
            <w:r w:rsidRPr="006E084E">
              <w:rPr>
                <w:b/>
                <w:bCs/>
                <w:color w:val="auto"/>
                <w:kern w:val="32"/>
                <w:sz w:val="28"/>
                <w:szCs w:val="28"/>
              </w:rPr>
              <w:t>УСТЬ-КАТАВСКОГО ГОРОДСКОГО ОКРУГА</w:t>
            </w:r>
          </w:p>
          <w:p w:rsidR="006E084E" w:rsidRPr="006E084E" w:rsidRDefault="006E084E" w:rsidP="006E084E">
            <w:pPr>
              <w:spacing w:after="0" w:line="240" w:lineRule="auto"/>
              <w:ind w:right="0" w:firstLine="0"/>
              <w:jc w:val="center"/>
              <w:rPr>
                <w:b/>
                <w:bCs/>
                <w:color w:val="auto"/>
                <w:sz w:val="28"/>
                <w:szCs w:val="28"/>
              </w:rPr>
            </w:pPr>
            <w:r w:rsidRPr="006E084E">
              <w:rPr>
                <w:b/>
                <w:bCs/>
                <w:color w:val="auto"/>
                <w:sz w:val="28"/>
                <w:szCs w:val="28"/>
              </w:rPr>
              <w:t>ЧЕЛЯБИНСКОЙ ОБЛАСТИ</w:t>
            </w:r>
          </w:p>
          <w:p w:rsidR="006E084E" w:rsidRPr="006E084E" w:rsidRDefault="006E084E" w:rsidP="006E084E">
            <w:pPr>
              <w:tabs>
                <w:tab w:val="left" w:pos="567"/>
                <w:tab w:val="left" w:pos="5670"/>
                <w:tab w:val="left" w:pos="7938"/>
              </w:tabs>
              <w:spacing w:after="0" w:line="240" w:lineRule="auto"/>
              <w:ind w:right="0" w:firstLine="0"/>
              <w:jc w:val="center"/>
              <w:rPr>
                <w:b/>
                <w:color w:val="auto"/>
                <w:sz w:val="28"/>
                <w:szCs w:val="28"/>
              </w:rPr>
            </w:pPr>
            <w:r w:rsidRPr="006E084E">
              <w:rPr>
                <w:b/>
                <w:bCs/>
                <w:color w:val="auto"/>
                <w:sz w:val="28"/>
                <w:szCs w:val="28"/>
              </w:rPr>
              <w:t>РЕШЕНИЕ</w:t>
            </w:r>
          </w:p>
          <w:p w:rsidR="006E084E" w:rsidRPr="006E084E" w:rsidRDefault="006E084E" w:rsidP="006E084E">
            <w:pPr>
              <w:tabs>
                <w:tab w:val="center" w:pos="4677"/>
                <w:tab w:val="right" w:pos="9355"/>
              </w:tabs>
              <w:spacing w:after="0" w:line="240" w:lineRule="auto"/>
              <w:ind w:right="0" w:firstLine="0"/>
              <w:jc w:val="center"/>
              <w:rPr>
                <w:color w:val="auto"/>
                <w:sz w:val="26"/>
                <w:szCs w:val="26"/>
              </w:rPr>
            </w:pPr>
            <w:r w:rsidRPr="006E084E">
              <w:rPr>
                <w:color w:val="auto"/>
                <w:sz w:val="26"/>
                <w:szCs w:val="26"/>
              </w:rPr>
              <w:tab/>
            </w:r>
            <w:r w:rsidRPr="006E084E">
              <w:rPr>
                <w:color w:val="auto"/>
                <w:sz w:val="26"/>
                <w:szCs w:val="26"/>
              </w:rPr>
              <w:tab/>
            </w:r>
          </w:p>
          <w:p w:rsidR="006E084E" w:rsidRPr="006E084E" w:rsidRDefault="006E084E" w:rsidP="006E084E">
            <w:pPr>
              <w:tabs>
                <w:tab w:val="center" w:pos="4677"/>
                <w:tab w:val="right" w:pos="9355"/>
              </w:tabs>
              <w:spacing w:after="0" w:line="240" w:lineRule="auto"/>
              <w:ind w:right="0" w:firstLine="0"/>
              <w:jc w:val="left"/>
              <w:rPr>
                <w:color w:val="auto"/>
                <w:szCs w:val="24"/>
              </w:rPr>
            </w:pPr>
            <w:r w:rsidRPr="006E084E">
              <w:rPr>
                <w:b/>
                <w:color w:val="auto"/>
                <w:sz w:val="28"/>
                <w:szCs w:val="28"/>
              </w:rPr>
              <w:t xml:space="preserve">От ________ № ____                                        </w:t>
            </w:r>
            <w:r w:rsidRPr="006E084E">
              <w:rPr>
                <w:b/>
                <w:color w:val="auto"/>
                <w:sz w:val="28"/>
              </w:rPr>
              <w:t xml:space="preserve">                        г. Усть-Катав</w:t>
            </w:r>
          </w:p>
        </w:tc>
      </w:tr>
    </w:tbl>
    <w:p w:rsidR="006E084E" w:rsidRPr="006E084E" w:rsidRDefault="006E084E" w:rsidP="006E084E">
      <w:pPr>
        <w:spacing w:after="0" w:line="240" w:lineRule="auto"/>
        <w:ind w:right="0" w:firstLine="0"/>
        <w:jc w:val="left"/>
        <w:rPr>
          <w:color w:val="auto"/>
          <w:sz w:val="28"/>
          <w:szCs w:val="28"/>
        </w:rPr>
      </w:pPr>
    </w:p>
    <w:tbl>
      <w:tblPr>
        <w:tblStyle w:val="18"/>
        <w:tblW w:w="9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415"/>
      </w:tblGrid>
      <w:tr w:rsidR="006E084E" w:rsidRPr="006E084E" w:rsidTr="006E084E">
        <w:tc>
          <w:tcPr>
            <w:tcW w:w="5387" w:type="dxa"/>
          </w:tcPr>
          <w:p w:rsidR="006E084E" w:rsidRPr="006E084E" w:rsidRDefault="006E084E" w:rsidP="006E084E">
            <w:pPr>
              <w:spacing w:after="0" w:line="240" w:lineRule="auto"/>
              <w:ind w:right="0" w:firstLine="0"/>
              <w:jc w:val="left"/>
              <w:rPr>
                <w:color w:val="auto"/>
                <w:sz w:val="28"/>
                <w:szCs w:val="28"/>
              </w:rPr>
            </w:pPr>
            <w:r w:rsidRPr="006E084E">
              <w:rPr>
                <w:color w:val="auto"/>
                <w:sz w:val="28"/>
                <w:szCs w:val="28"/>
              </w:rPr>
              <w:t>Об утверждении Устава Усть-Катавского городского округа Челябинской области</w:t>
            </w:r>
          </w:p>
          <w:p w:rsidR="006E084E" w:rsidRPr="006E084E" w:rsidRDefault="006E084E" w:rsidP="006E084E">
            <w:pPr>
              <w:spacing w:after="0" w:line="240" w:lineRule="auto"/>
              <w:ind w:right="0" w:firstLine="0"/>
              <w:jc w:val="left"/>
              <w:rPr>
                <w:color w:val="auto"/>
                <w:sz w:val="28"/>
                <w:szCs w:val="28"/>
              </w:rPr>
            </w:pPr>
          </w:p>
        </w:tc>
        <w:tc>
          <w:tcPr>
            <w:tcW w:w="4415" w:type="dxa"/>
          </w:tcPr>
          <w:p w:rsidR="006E084E" w:rsidRPr="006E084E" w:rsidRDefault="006E084E" w:rsidP="006E084E">
            <w:pPr>
              <w:spacing w:after="0" w:line="240" w:lineRule="auto"/>
              <w:ind w:right="0" w:firstLine="0"/>
              <w:jc w:val="left"/>
              <w:rPr>
                <w:color w:val="auto"/>
                <w:sz w:val="28"/>
                <w:szCs w:val="28"/>
              </w:rPr>
            </w:pPr>
          </w:p>
        </w:tc>
      </w:tr>
    </w:tbl>
    <w:p w:rsidR="006E084E" w:rsidRPr="006E084E" w:rsidRDefault="006E084E" w:rsidP="006E084E">
      <w:pPr>
        <w:spacing w:after="0" w:line="240" w:lineRule="auto"/>
        <w:ind w:right="0" w:firstLine="0"/>
        <w:jc w:val="left"/>
        <w:rPr>
          <w:color w:val="auto"/>
          <w:sz w:val="28"/>
          <w:szCs w:val="28"/>
        </w:rPr>
      </w:pPr>
    </w:p>
    <w:p w:rsidR="006E084E" w:rsidRPr="006E084E" w:rsidRDefault="006E084E" w:rsidP="006E084E">
      <w:pPr>
        <w:spacing w:after="0" w:line="240" w:lineRule="auto"/>
        <w:ind w:right="0" w:firstLine="720"/>
        <w:rPr>
          <w:color w:val="auto"/>
          <w:sz w:val="28"/>
          <w:szCs w:val="28"/>
        </w:rPr>
      </w:pPr>
      <w:r w:rsidRPr="006E084E">
        <w:rPr>
          <w:color w:val="auto"/>
          <w:sz w:val="28"/>
          <w:szCs w:val="28"/>
        </w:rPr>
        <w:t xml:space="preserve">В целях приведения Устава Усть-Катавского городского округа Челябинской области, в соответствие с действующим законодательством и руководствуясь статьей 60 Устава Усть-Катавского городского округа Челябинской области, Собрание депутатов </w:t>
      </w:r>
    </w:p>
    <w:p w:rsidR="006E084E" w:rsidRPr="006E084E" w:rsidRDefault="006E084E" w:rsidP="006E084E">
      <w:pPr>
        <w:spacing w:after="0" w:line="240" w:lineRule="auto"/>
        <w:ind w:right="0" w:firstLine="0"/>
        <w:jc w:val="center"/>
        <w:rPr>
          <w:color w:val="auto"/>
          <w:sz w:val="28"/>
          <w:szCs w:val="28"/>
        </w:rPr>
      </w:pPr>
    </w:p>
    <w:p w:rsidR="006E084E" w:rsidRPr="006E084E" w:rsidRDefault="006E084E" w:rsidP="006E084E">
      <w:pPr>
        <w:spacing w:after="0" w:line="240" w:lineRule="auto"/>
        <w:ind w:right="0" w:firstLine="0"/>
        <w:jc w:val="center"/>
        <w:rPr>
          <w:color w:val="auto"/>
          <w:sz w:val="28"/>
          <w:szCs w:val="28"/>
        </w:rPr>
      </w:pPr>
      <w:r w:rsidRPr="006E084E">
        <w:rPr>
          <w:b/>
          <w:color w:val="auto"/>
          <w:sz w:val="28"/>
          <w:szCs w:val="28"/>
        </w:rPr>
        <w:t>РЕШАЕТ</w:t>
      </w:r>
      <w:r w:rsidRPr="006E084E">
        <w:rPr>
          <w:color w:val="auto"/>
          <w:sz w:val="28"/>
          <w:szCs w:val="28"/>
        </w:rPr>
        <w:t>:</w:t>
      </w: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numPr>
          <w:ilvl w:val="0"/>
          <w:numId w:val="17"/>
        </w:numPr>
        <w:spacing w:after="0" w:line="240" w:lineRule="auto"/>
        <w:ind w:left="0" w:right="0" w:firstLine="709"/>
        <w:contextualSpacing/>
        <w:jc w:val="left"/>
        <w:rPr>
          <w:color w:val="auto"/>
          <w:sz w:val="28"/>
          <w:szCs w:val="28"/>
        </w:rPr>
      </w:pPr>
      <w:r w:rsidRPr="006E084E">
        <w:rPr>
          <w:color w:val="auto"/>
          <w:sz w:val="28"/>
          <w:szCs w:val="28"/>
        </w:rPr>
        <w:t>Утвердить Устав Усть-Катавского городского округа в новой редакции (прилагается).</w:t>
      </w:r>
    </w:p>
    <w:p w:rsidR="006E084E" w:rsidRPr="006E084E" w:rsidRDefault="006E084E" w:rsidP="006E084E">
      <w:pPr>
        <w:numPr>
          <w:ilvl w:val="0"/>
          <w:numId w:val="17"/>
        </w:numPr>
        <w:spacing w:after="0" w:line="240" w:lineRule="auto"/>
        <w:ind w:left="0" w:right="0" w:firstLine="709"/>
        <w:contextualSpacing/>
        <w:jc w:val="left"/>
        <w:rPr>
          <w:color w:val="auto"/>
          <w:sz w:val="28"/>
          <w:szCs w:val="28"/>
        </w:rPr>
      </w:pPr>
      <w:r w:rsidRPr="006E084E">
        <w:rPr>
          <w:color w:val="auto"/>
          <w:sz w:val="28"/>
          <w:szCs w:val="28"/>
        </w:rPr>
        <w:t>Признать утратившим силу:</w:t>
      </w:r>
    </w:p>
    <w:p w:rsidR="006E084E" w:rsidRPr="006E084E" w:rsidRDefault="006E084E" w:rsidP="006E084E">
      <w:pPr>
        <w:numPr>
          <w:ilvl w:val="1"/>
          <w:numId w:val="17"/>
        </w:numPr>
        <w:spacing w:after="0" w:line="240" w:lineRule="auto"/>
        <w:ind w:left="0" w:right="0" w:firstLine="709"/>
        <w:contextualSpacing/>
        <w:jc w:val="left"/>
        <w:rPr>
          <w:color w:val="auto"/>
          <w:sz w:val="28"/>
          <w:szCs w:val="28"/>
        </w:rPr>
      </w:pPr>
      <w:r w:rsidRPr="006E084E">
        <w:rPr>
          <w:color w:val="auto"/>
          <w:sz w:val="28"/>
          <w:szCs w:val="28"/>
        </w:rPr>
        <w:t>Устав Усть-Катавского городского округа, утвержденный решением Собрания депутатов Усть-Катавского городского округа от 30.05.2018 № 98;</w:t>
      </w:r>
    </w:p>
    <w:p w:rsidR="006E084E" w:rsidRPr="006E084E" w:rsidRDefault="006E084E" w:rsidP="006E084E">
      <w:pPr>
        <w:numPr>
          <w:ilvl w:val="1"/>
          <w:numId w:val="17"/>
        </w:numPr>
        <w:spacing w:after="0" w:line="240"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04.06.2019г. № 54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200" w:line="276"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25.08.2021г. № 82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200" w:line="276"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28.12.2021г. № 192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200" w:line="276" w:lineRule="auto"/>
        <w:ind w:left="0" w:right="0" w:firstLine="709"/>
        <w:contextualSpacing/>
        <w:jc w:val="left"/>
        <w:rPr>
          <w:color w:val="auto"/>
          <w:sz w:val="28"/>
          <w:szCs w:val="28"/>
        </w:rPr>
      </w:pPr>
      <w:r w:rsidRPr="006E084E">
        <w:rPr>
          <w:color w:val="auto"/>
          <w:sz w:val="28"/>
          <w:szCs w:val="28"/>
        </w:rPr>
        <w:t>Решение собрания депутатов Усть-Катавского городского округа от 23.11.2022г. № 164 «О внесении изменений и дополнений в Устав Усть-Катавского городского округа»;</w:t>
      </w:r>
    </w:p>
    <w:p w:rsidR="006E084E" w:rsidRPr="006E084E" w:rsidRDefault="006E084E" w:rsidP="006E084E">
      <w:pPr>
        <w:numPr>
          <w:ilvl w:val="1"/>
          <w:numId w:val="17"/>
        </w:numPr>
        <w:spacing w:after="0" w:line="240" w:lineRule="auto"/>
        <w:ind w:left="0" w:right="0" w:firstLine="709"/>
        <w:contextualSpacing/>
        <w:jc w:val="left"/>
        <w:rPr>
          <w:color w:val="auto"/>
          <w:sz w:val="28"/>
          <w:szCs w:val="28"/>
        </w:rPr>
      </w:pPr>
      <w:r w:rsidRPr="006E084E">
        <w:rPr>
          <w:color w:val="auto"/>
          <w:sz w:val="28"/>
          <w:szCs w:val="28"/>
        </w:rPr>
        <w:lastRenderedPageBreak/>
        <w:t>Решение собрания депутатов Усть-Катавского городского округа от 22.12.2023г. № 136 «О внесении изменений и дополнений в Устав Усть-Катавского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Настоящее решение и Устав Усть-Катавского городского округа подлежат официальному опубликованию в газете «Усть-Катавская неделя» после государственной регистрации Устава Усть-Катавского городского округа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6E084E" w:rsidRPr="006E084E" w:rsidRDefault="006E084E" w:rsidP="006E084E">
      <w:pPr>
        <w:autoSpaceDE w:val="0"/>
        <w:autoSpaceDN w:val="0"/>
        <w:adjustRightInd w:val="0"/>
        <w:spacing w:after="0" w:line="240" w:lineRule="auto"/>
        <w:ind w:right="0" w:firstLine="540"/>
        <w:rPr>
          <w:color w:val="auto"/>
          <w:sz w:val="28"/>
          <w:szCs w:val="28"/>
        </w:rPr>
      </w:pPr>
      <w:r w:rsidRPr="006E084E">
        <w:rPr>
          <w:color w:val="auto"/>
          <w:sz w:val="28"/>
          <w:szCs w:val="28"/>
        </w:rPr>
        <w:t>4. Настоящее решение вступает в силу после его официального опубликования в соответствии с действующим законодательством Российской Федерации.</w:t>
      </w: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spacing w:after="0" w:line="240" w:lineRule="auto"/>
        <w:ind w:right="0" w:firstLine="0"/>
        <w:rPr>
          <w:color w:val="auto"/>
          <w:sz w:val="28"/>
          <w:szCs w:val="28"/>
        </w:rPr>
      </w:pPr>
    </w:p>
    <w:p w:rsidR="006E084E" w:rsidRPr="006E084E" w:rsidRDefault="006E084E" w:rsidP="006E084E">
      <w:pPr>
        <w:spacing w:after="0" w:line="240" w:lineRule="auto"/>
        <w:ind w:right="0" w:firstLine="0"/>
        <w:jc w:val="left"/>
        <w:rPr>
          <w:color w:val="auto"/>
          <w:sz w:val="28"/>
          <w:szCs w:val="28"/>
        </w:rPr>
      </w:pPr>
      <w:r w:rsidRPr="006E084E">
        <w:rPr>
          <w:color w:val="auto"/>
          <w:sz w:val="28"/>
          <w:szCs w:val="28"/>
        </w:rPr>
        <w:t>Председатель Собрания депутатов</w:t>
      </w:r>
    </w:p>
    <w:p w:rsidR="006E084E" w:rsidRPr="006E084E" w:rsidRDefault="006E084E" w:rsidP="006E084E">
      <w:pPr>
        <w:spacing w:after="0" w:line="240" w:lineRule="auto"/>
        <w:ind w:right="0" w:firstLine="0"/>
        <w:jc w:val="left"/>
        <w:rPr>
          <w:color w:val="auto"/>
          <w:sz w:val="28"/>
          <w:szCs w:val="28"/>
        </w:rPr>
      </w:pPr>
      <w:r w:rsidRPr="006E084E">
        <w:rPr>
          <w:color w:val="auto"/>
          <w:sz w:val="28"/>
          <w:szCs w:val="28"/>
        </w:rPr>
        <w:t>Усть-Катавского городского округа                                           О.А. Палатная</w:t>
      </w:r>
    </w:p>
    <w:p w:rsidR="006E084E" w:rsidRPr="006E084E" w:rsidRDefault="006E084E" w:rsidP="006E084E">
      <w:pPr>
        <w:spacing w:after="0" w:line="240" w:lineRule="auto"/>
        <w:ind w:right="0" w:firstLine="0"/>
        <w:jc w:val="left"/>
        <w:rPr>
          <w:color w:val="auto"/>
          <w:sz w:val="28"/>
          <w:szCs w:val="28"/>
        </w:rPr>
      </w:pPr>
    </w:p>
    <w:p w:rsidR="006E084E" w:rsidRPr="006E084E" w:rsidRDefault="006E084E" w:rsidP="006E084E">
      <w:pPr>
        <w:spacing w:after="200" w:line="276" w:lineRule="auto"/>
        <w:ind w:right="0" w:firstLine="0"/>
        <w:jc w:val="left"/>
        <w:rPr>
          <w:color w:val="22272F"/>
          <w:sz w:val="28"/>
          <w:szCs w:val="28"/>
        </w:rPr>
      </w:pPr>
      <w:r w:rsidRPr="006E084E">
        <w:rPr>
          <w:color w:val="auto"/>
          <w:sz w:val="28"/>
          <w:szCs w:val="28"/>
        </w:rPr>
        <w:t xml:space="preserve">Глава Усть-Катавского городского округа                              С.В. Харитонов                          </w:t>
      </w:r>
    </w:p>
    <w:p w:rsidR="006E084E" w:rsidRPr="006E084E" w:rsidRDefault="006E084E" w:rsidP="006E084E">
      <w:pPr>
        <w:spacing w:after="200" w:line="276" w:lineRule="auto"/>
        <w:ind w:right="0" w:firstLine="0"/>
        <w:jc w:val="left"/>
        <w:rPr>
          <w:color w:val="22272F"/>
          <w:sz w:val="22"/>
        </w:rPr>
      </w:pPr>
      <w:r w:rsidRPr="006E084E">
        <w:rPr>
          <w:color w:val="22272F"/>
          <w:sz w:val="22"/>
        </w:rPr>
        <w:br w:type="page"/>
      </w:r>
    </w:p>
    <w:p w:rsidR="006E084E" w:rsidRPr="006E084E" w:rsidRDefault="006E084E" w:rsidP="006E084E">
      <w:pPr>
        <w:spacing w:after="0" w:line="240" w:lineRule="auto"/>
        <w:ind w:left="4678" w:right="0" w:firstLine="0"/>
        <w:jc w:val="right"/>
        <w:rPr>
          <w:color w:val="22272F"/>
          <w:sz w:val="28"/>
          <w:szCs w:val="28"/>
        </w:rPr>
      </w:pPr>
      <w:r w:rsidRPr="006E084E">
        <w:rPr>
          <w:color w:val="22272F"/>
          <w:sz w:val="28"/>
          <w:szCs w:val="28"/>
        </w:rPr>
        <w:lastRenderedPageBreak/>
        <w:t>Приложение</w:t>
      </w:r>
    </w:p>
    <w:p w:rsidR="006E084E" w:rsidRPr="006E084E" w:rsidRDefault="006E084E" w:rsidP="006E084E">
      <w:pPr>
        <w:spacing w:after="0" w:line="240" w:lineRule="auto"/>
        <w:ind w:left="4678" w:right="0" w:firstLine="0"/>
        <w:jc w:val="right"/>
        <w:rPr>
          <w:color w:val="22272F"/>
          <w:sz w:val="28"/>
          <w:szCs w:val="28"/>
        </w:rPr>
      </w:pPr>
      <w:r w:rsidRPr="006E084E">
        <w:rPr>
          <w:color w:val="22272F"/>
          <w:sz w:val="28"/>
          <w:szCs w:val="28"/>
        </w:rPr>
        <w:t>к решению Собрания депутатов Усть-Катавского городского округа</w:t>
      </w:r>
    </w:p>
    <w:p w:rsidR="006E084E" w:rsidRPr="006E084E" w:rsidRDefault="006E084E" w:rsidP="006E084E">
      <w:pPr>
        <w:spacing w:after="0" w:line="240" w:lineRule="auto"/>
        <w:ind w:left="4678" w:right="0" w:firstLine="709"/>
        <w:jc w:val="left"/>
        <w:rPr>
          <w:color w:val="22272F"/>
          <w:sz w:val="28"/>
          <w:szCs w:val="28"/>
        </w:rPr>
      </w:pPr>
      <w:r w:rsidRPr="006E084E">
        <w:rPr>
          <w:color w:val="22272F"/>
          <w:sz w:val="28"/>
          <w:szCs w:val="28"/>
        </w:rPr>
        <w:t>от _____________№_________</w:t>
      </w:r>
    </w:p>
    <w:p w:rsidR="006E084E" w:rsidRPr="006E084E" w:rsidRDefault="006E084E" w:rsidP="006E084E">
      <w:pPr>
        <w:spacing w:after="0" w:line="240" w:lineRule="auto"/>
        <w:ind w:left="4678" w:right="0" w:firstLine="709"/>
        <w:jc w:val="left"/>
        <w:rPr>
          <w:color w:val="22272F"/>
          <w:sz w:val="28"/>
          <w:szCs w:val="28"/>
        </w:rPr>
      </w:pPr>
    </w:p>
    <w:p w:rsidR="006E084E" w:rsidRPr="006E084E" w:rsidRDefault="006E084E" w:rsidP="006E084E">
      <w:pPr>
        <w:spacing w:before="240" w:after="60" w:line="240" w:lineRule="auto"/>
        <w:ind w:right="0" w:firstLine="0"/>
        <w:jc w:val="center"/>
        <w:rPr>
          <w:b/>
          <w:bCs/>
          <w:sz w:val="28"/>
          <w:szCs w:val="28"/>
        </w:rPr>
      </w:pPr>
      <w:r w:rsidRPr="006E084E">
        <w:rPr>
          <w:b/>
          <w:bCs/>
          <w:sz w:val="28"/>
          <w:szCs w:val="28"/>
        </w:rPr>
        <w:t>УСТАВ УСТЬ-КАТАВСКОГО ГОРОДСКОГО ОКРУГА ЧЕЛЯБИНСКОЙ ОБЛАСТИ</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Настоящий Устав закрепляет правовые основы местного самоуправления на территории Усть-Катавского городского округа Челябинской области, перечень полномочий органов местного самоуправления по решению вопросов непосредственного обеспечения жизнедеятельности населения (далее также - вопросы местного значения), определяет структуру и порядок формирования органов местного самоуправления, наименование и полномочия органов местного самоуправления, должностных лиц местного самоуправления, формы, порядок и гарантии участия населения в решении вопросов непосредственного обеспечения жизнедеятельности населения, виды, порядок принятия (издания), обнародования, в том числе официального опубликования, и вступления в силу муниципальных правовых актов,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закрепляет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 а также порядок внесения изменений и дополнений в Устав.</w:t>
      </w:r>
    </w:p>
    <w:p w:rsidR="006E084E" w:rsidRPr="006E084E" w:rsidRDefault="006E084E" w:rsidP="006E084E">
      <w:pPr>
        <w:spacing w:after="0" w:line="240" w:lineRule="auto"/>
        <w:ind w:right="0" w:firstLine="709"/>
        <w:rPr>
          <w:sz w:val="28"/>
          <w:szCs w:val="28"/>
        </w:rPr>
      </w:pPr>
      <w:r w:rsidRPr="006E084E">
        <w:rPr>
          <w:sz w:val="28"/>
          <w:szCs w:val="28"/>
        </w:rPr>
        <w:t>По тексту настоящего Устава, а также в иных муниципальных правовых актах используются в равной мере следующие понятия:</w:t>
      </w:r>
    </w:p>
    <w:p w:rsidR="006E084E" w:rsidRPr="006E084E" w:rsidRDefault="006E084E" w:rsidP="006E084E">
      <w:pPr>
        <w:spacing w:after="0" w:line="240" w:lineRule="auto"/>
        <w:ind w:right="0" w:firstLine="709"/>
        <w:rPr>
          <w:sz w:val="28"/>
          <w:szCs w:val="28"/>
        </w:rPr>
      </w:pPr>
      <w:r w:rsidRPr="006E084E">
        <w:rPr>
          <w:sz w:val="28"/>
          <w:szCs w:val="28"/>
        </w:rPr>
        <w:t>«Городской округ», «округ», «муниципальное образование» для обозначения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«Глава городского округа», «Глава округа», «Глава муниципального образования» для обозначения главы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«Собрание депутатов городского округа», «Собрание депутатов», «представительный орган муниципального образования» для обозначения Собрания депутатов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«Администрация городского округа», «Администрация округа», «местная администрация», «Администрация» для обозначения администрации Усть-Катавского городского округа Челябинской области.</w:t>
      </w:r>
    </w:p>
    <w:p w:rsidR="006E084E" w:rsidRPr="006E084E" w:rsidRDefault="006E084E" w:rsidP="006E084E">
      <w:pPr>
        <w:spacing w:after="0" w:line="240" w:lineRule="auto"/>
        <w:ind w:right="0" w:firstLine="0"/>
        <w:jc w:val="center"/>
        <w:rPr>
          <w:b/>
          <w:sz w:val="28"/>
          <w:szCs w:val="28"/>
        </w:rPr>
      </w:pPr>
    </w:p>
    <w:p w:rsidR="006E084E" w:rsidRPr="006E084E" w:rsidRDefault="006E084E" w:rsidP="006E084E">
      <w:pPr>
        <w:spacing w:after="0" w:line="240" w:lineRule="auto"/>
        <w:ind w:right="0" w:firstLine="0"/>
        <w:jc w:val="center"/>
        <w:rPr>
          <w:b/>
          <w:sz w:val="28"/>
          <w:szCs w:val="28"/>
        </w:rPr>
      </w:pPr>
      <w:r w:rsidRPr="006E084E">
        <w:rPr>
          <w:b/>
          <w:sz w:val="28"/>
          <w:szCs w:val="28"/>
        </w:rPr>
        <w:t>Глава I. ОБЩИЕ ПОЛОЖЕНИЯ</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 Наименование и статус муниципального образования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lastRenderedPageBreak/>
        <w:t>1. Официальное наименование муниципального образования – Усть-Катавский городской округ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Сокращенное официальное наименование муниципального образования – Усть-Катавский городской округ.</w:t>
      </w:r>
    </w:p>
    <w:p w:rsidR="006E084E" w:rsidRPr="006E084E" w:rsidRDefault="006E084E" w:rsidP="006E084E">
      <w:pPr>
        <w:spacing w:after="0" w:line="240" w:lineRule="auto"/>
        <w:ind w:right="0" w:firstLine="709"/>
        <w:rPr>
          <w:sz w:val="28"/>
          <w:szCs w:val="28"/>
        </w:rPr>
      </w:pPr>
      <w:r w:rsidRPr="006E084E">
        <w:rPr>
          <w:sz w:val="28"/>
          <w:szCs w:val="28"/>
        </w:rPr>
        <w:t>Наименование муниципального образования и сокращенная форма наименования муниципального образования равнозначны.</w:t>
      </w:r>
    </w:p>
    <w:p w:rsidR="006E084E" w:rsidRPr="006E084E" w:rsidRDefault="006E084E" w:rsidP="006E084E">
      <w:pPr>
        <w:spacing w:after="0" w:line="240" w:lineRule="auto"/>
        <w:ind w:right="0" w:firstLine="709"/>
        <w:rPr>
          <w:sz w:val="28"/>
          <w:szCs w:val="28"/>
        </w:rPr>
      </w:pPr>
      <w:r w:rsidRPr="006E084E">
        <w:rPr>
          <w:sz w:val="28"/>
          <w:szCs w:val="28"/>
        </w:rPr>
        <w:t>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настоящего пункта.</w:t>
      </w:r>
    </w:p>
    <w:p w:rsidR="006E084E" w:rsidRPr="006E084E" w:rsidRDefault="006E084E" w:rsidP="006E084E">
      <w:pPr>
        <w:spacing w:after="0" w:line="240" w:lineRule="auto"/>
        <w:ind w:right="0" w:firstLine="709"/>
        <w:rPr>
          <w:sz w:val="28"/>
          <w:szCs w:val="28"/>
        </w:rPr>
      </w:pPr>
      <w:r w:rsidRPr="006E084E">
        <w:rPr>
          <w:sz w:val="28"/>
          <w:szCs w:val="28"/>
        </w:rPr>
        <w:t>2. Усть-Катавский городской округ является муниципальным образованием, находится в границах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3. Муниципальное образование наделено статусом городского округа Законом Челябинской области № 265-ЗО от 26.08.2004г. «О статусе и границах Усть-Катавского городского округа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4. Административным центром Усть-Катавского городского округа является город Усть-Катав.</w:t>
      </w:r>
    </w:p>
    <w:p w:rsidR="006E084E" w:rsidRPr="006E084E" w:rsidRDefault="006E084E" w:rsidP="006E084E">
      <w:pPr>
        <w:spacing w:after="0" w:line="240" w:lineRule="auto"/>
        <w:ind w:right="0" w:firstLine="709"/>
        <w:rPr>
          <w:sz w:val="28"/>
          <w:szCs w:val="28"/>
        </w:rPr>
      </w:pPr>
      <w:r w:rsidRPr="006E084E">
        <w:rPr>
          <w:sz w:val="28"/>
          <w:szCs w:val="28"/>
        </w:rPr>
        <w:t>5. Преобразование Усть-Катавского городского округа может осуществляться только в порядке, предусмотренном федеральным законом.</w:t>
      </w:r>
    </w:p>
    <w:p w:rsidR="006E084E" w:rsidRPr="006E084E" w:rsidRDefault="006E084E" w:rsidP="006E084E">
      <w:pPr>
        <w:spacing w:after="0" w:line="240" w:lineRule="auto"/>
        <w:ind w:right="0" w:firstLine="709"/>
        <w:rPr>
          <w:sz w:val="28"/>
          <w:szCs w:val="28"/>
        </w:rPr>
      </w:pPr>
      <w:r w:rsidRPr="006E084E">
        <w:rPr>
          <w:sz w:val="28"/>
          <w:szCs w:val="28"/>
        </w:rPr>
        <w:t> </w:t>
      </w:r>
    </w:p>
    <w:p w:rsidR="006E084E" w:rsidRPr="006E084E" w:rsidRDefault="006E084E" w:rsidP="006E084E">
      <w:pPr>
        <w:spacing w:after="0" w:line="240" w:lineRule="auto"/>
        <w:ind w:right="0" w:firstLine="709"/>
        <w:rPr>
          <w:b/>
          <w:sz w:val="28"/>
          <w:szCs w:val="28"/>
        </w:rPr>
      </w:pPr>
      <w:r w:rsidRPr="006E084E">
        <w:rPr>
          <w:b/>
          <w:sz w:val="28"/>
          <w:szCs w:val="28"/>
        </w:rPr>
        <w:t>Статья 2. Границы и состав территории муниципального образования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Границы Усть-Катавского городского округа (далее – городской округ) установлены законом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2. Территорию муниципального образования составляют населенные пункты и территории, предназначенные для развития социальной, транспортной и иной инфраструктуры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3. В состав Усть-Катавского городского округа входят населенные пункты: город Усть-Катав, деревня </w:t>
      </w:r>
      <w:proofErr w:type="spellStart"/>
      <w:r w:rsidRPr="006E084E">
        <w:rPr>
          <w:sz w:val="28"/>
          <w:szCs w:val="28"/>
        </w:rPr>
        <w:t>Вергаза</w:t>
      </w:r>
      <w:proofErr w:type="spellEnd"/>
      <w:r w:rsidRPr="006E084E">
        <w:rPr>
          <w:sz w:val="28"/>
          <w:szCs w:val="28"/>
        </w:rPr>
        <w:t xml:space="preserve">, поселок Верхняя Лука, поселок Вязовая, поселок Кочкари, поселок Малый </w:t>
      </w:r>
      <w:proofErr w:type="spellStart"/>
      <w:r w:rsidRPr="006E084E">
        <w:rPr>
          <w:sz w:val="28"/>
          <w:szCs w:val="28"/>
        </w:rPr>
        <w:t>Бердяш</w:t>
      </w:r>
      <w:proofErr w:type="spellEnd"/>
      <w:r w:rsidRPr="006E084E">
        <w:rPr>
          <w:sz w:val="28"/>
          <w:szCs w:val="28"/>
        </w:rPr>
        <w:t xml:space="preserve">, село Минка, поселок Минка, железнодорожная станция, поселок </w:t>
      </w:r>
      <w:proofErr w:type="spellStart"/>
      <w:r w:rsidRPr="006E084E">
        <w:rPr>
          <w:sz w:val="28"/>
          <w:szCs w:val="28"/>
        </w:rPr>
        <w:t>Сулуяновский</w:t>
      </w:r>
      <w:proofErr w:type="spellEnd"/>
      <w:r w:rsidRPr="006E084E">
        <w:rPr>
          <w:sz w:val="28"/>
          <w:szCs w:val="28"/>
        </w:rPr>
        <w:t>, село Тюбеляс, поселок Усть-Катав, железнодорожная станция.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Статья 3. Официальные символы муниципального округа. Почетные граждане муниципального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Официальными символами округа являются герб и флаг, внесенные в Государственный геральдический регистр Российской Федерации в установленном законом порядке.</w:t>
      </w:r>
    </w:p>
    <w:p w:rsidR="006E084E" w:rsidRPr="006E084E" w:rsidRDefault="006E084E" w:rsidP="006E084E">
      <w:pPr>
        <w:spacing w:after="0" w:line="240" w:lineRule="auto"/>
        <w:ind w:right="0" w:firstLine="709"/>
        <w:rPr>
          <w:sz w:val="28"/>
          <w:szCs w:val="28"/>
        </w:rPr>
      </w:pPr>
      <w:r w:rsidRPr="006E084E">
        <w:rPr>
          <w:sz w:val="28"/>
          <w:szCs w:val="28"/>
        </w:rPr>
        <w:t>2. В соответствии с федеральным законодательством и геральдическими правилами городской округ вправе устанавливать и другие официальные символы, отражающие его исторические, культурные, национальные и иные местные традиции, и особенности. Официальные символы округа подлежат государственной регистрации в порядке, установленном федеральным законодательством.</w:t>
      </w:r>
    </w:p>
    <w:p w:rsidR="006E084E" w:rsidRPr="006E084E" w:rsidRDefault="006E084E" w:rsidP="006E084E">
      <w:pPr>
        <w:spacing w:after="0" w:line="240" w:lineRule="auto"/>
        <w:ind w:right="0" w:firstLine="709"/>
        <w:rPr>
          <w:color w:val="auto"/>
          <w:sz w:val="28"/>
          <w:szCs w:val="28"/>
        </w:rPr>
      </w:pPr>
      <w:r w:rsidRPr="006E084E">
        <w:rPr>
          <w:sz w:val="28"/>
          <w:szCs w:val="28"/>
        </w:rPr>
        <w:lastRenderedPageBreak/>
        <w:t xml:space="preserve">3. Официальные символы округа и порядок их официального </w:t>
      </w:r>
      <w:r w:rsidRPr="006E084E">
        <w:rPr>
          <w:color w:val="auto"/>
          <w:sz w:val="28"/>
          <w:szCs w:val="28"/>
        </w:rPr>
        <w:t>использования устанавливаются решениями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День города Усть-Катава отмечается ежегодно в последнюю субботу июня.</w:t>
      </w:r>
    </w:p>
    <w:p w:rsidR="006E084E" w:rsidRPr="006E084E" w:rsidRDefault="006E084E" w:rsidP="006E084E">
      <w:pPr>
        <w:spacing w:after="0" w:line="240" w:lineRule="auto"/>
        <w:ind w:right="0" w:firstLine="709"/>
        <w:rPr>
          <w:sz w:val="28"/>
          <w:szCs w:val="28"/>
        </w:rPr>
      </w:pPr>
      <w:r w:rsidRPr="006E084E">
        <w:rPr>
          <w:sz w:val="28"/>
          <w:szCs w:val="28"/>
        </w:rPr>
        <w:t>5. Гражданам, внесшим особый вклад в развитие Усть-Катавского городского округа, присваивается звание «Почетный гражданин Усть-Катавского городского округа». Положение о присвоении звания «Почетный гражданин Усть-Катавского городского округа» утверждается Собранием депутатов Усть-Катавского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0"/>
        <w:jc w:val="center"/>
        <w:rPr>
          <w:b/>
          <w:sz w:val="28"/>
          <w:szCs w:val="28"/>
        </w:rPr>
      </w:pPr>
      <w:r w:rsidRPr="006E084E">
        <w:rPr>
          <w:b/>
          <w:sz w:val="28"/>
          <w:szCs w:val="28"/>
        </w:rPr>
        <w:t>Глава II. МЕСТНОЕ САМОУПРАВЛЕНИЕ ГОРОДСКОГО ОКРУГА</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4. Правовая основа местного самоуправления в городском округе</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 Усть-Катавского городского округа, решения, принятые на местных референдумах и сходах граждан, и иные муниципальные правовые акты.</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5. Вопросы местного значения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К вопросам местного значения городского округа относятся: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установление, изменение и отмена местных налогов и сборов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владение, пользование и распоряжение имуществом, находящимся в муниципальной собственности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lastRenderedPageBreak/>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иных полномочий органов местного самоуправления в соответствии с жилищным законодательством;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11) участие в предупреждении и ликвидации последствий чрезвычайных ситуаций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12) организация охраны общественного порядка на территории городского округа муниципальной милицией;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15) обеспечение первичных мер пожарной безопасности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17) организация предоставления общедоступного и бесплатного дошкольного, начального общего, основного общего, среднего общего </w:t>
      </w:r>
      <w:r w:rsidRPr="006E084E">
        <w:rPr>
          <w:color w:val="auto"/>
          <w:sz w:val="28"/>
          <w:szCs w:val="28"/>
        </w:rPr>
        <w:lastRenderedPageBreak/>
        <w:t>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18) создание условий для обеспечения жителей городского округа услугами связи, общественного питания, торговли и бытового обслуживания;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20) создание условий для организации досуга и обеспечения жителей городского округа услугами организаций культуры;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w:t>
      </w:r>
      <w:r w:rsidRPr="006E084E">
        <w:rPr>
          <w:color w:val="auto"/>
          <w:sz w:val="22"/>
        </w:rPr>
        <w:t xml:space="preserve"> </w:t>
      </w:r>
      <w:r w:rsidRPr="006E084E">
        <w:rPr>
          <w:color w:val="auto"/>
          <w:sz w:val="28"/>
          <w:szCs w:val="28"/>
        </w:rPr>
        <w:t>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24) создание условий для массового отдыха жителей городского округа и организация обустройства мест массового отдыха населения;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25) формирование и содержание муниципального архива;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26) организация ритуальных услуг и содержание мест захоронения;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28)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w:t>
      </w:r>
      <w:r w:rsidRPr="006E084E">
        <w:rPr>
          <w:color w:val="auto"/>
          <w:sz w:val="28"/>
          <w:szCs w:val="28"/>
        </w:rPr>
        <w:lastRenderedPageBreak/>
        <w:t>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32) осуществление мероприятий по лесоустройству в отношении лесов, расположенных на землях населенных пунктов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34)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35)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37) организация и осуществление мероприятий по мобилизационной подготовке муниципальных предприятий и учреждений, находящихся на территории</w:t>
      </w:r>
      <w:r w:rsidRPr="006E084E">
        <w:rPr>
          <w:color w:val="auto"/>
          <w:sz w:val="22"/>
        </w:rPr>
        <w:t xml:space="preserve"> </w:t>
      </w:r>
      <w:r w:rsidRPr="006E084E">
        <w:rPr>
          <w:color w:val="auto"/>
          <w:sz w:val="28"/>
          <w:szCs w:val="28"/>
        </w:rPr>
        <w:t>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38) осуществление мероприятий по обеспечению безопасности людей на водных объектах, охране их жизни и здоровья;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6E084E">
        <w:rPr>
          <w:color w:val="auto"/>
          <w:sz w:val="28"/>
          <w:szCs w:val="28"/>
        </w:rPr>
        <w:t>волонтерству</w:t>
      </w:r>
      <w:proofErr w:type="spellEnd"/>
      <w:r w:rsidRPr="006E084E">
        <w:rPr>
          <w:color w:val="auto"/>
          <w:sz w:val="28"/>
          <w:szCs w:val="28"/>
        </w:rPr>
        <w:t>);</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43) осуществление муниципального лесного контроля;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44)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44) осуществление мер по противодействию коррупции в границах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47)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49)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6E084E">
        <w:rPr>
          <w:color w:val="auto"/>
          <w:sz w:val="28"/>
          <w:szCs w:val="28"/>
        </w:rPr>
        <w:t>похозяйственных</w:t>
      </w:r>
      <w:proofErr w:type="spellEnd"/>
      <w:r w:rsidRPr="006E084E">
        <w:rPr>
          <w:color w:val="auto"/>
          <w:sz w:val="28"/>
          <w:szCs w:val="28"/>
        </w:rPr>
        <w:t xml:space="preserve"> книгах.</w:t>
      </w:r>
    </w:p>
    <w:p w:rsidR="006E084E" w:rsidRPr="006E084E" w:rsidRDefault="006E084E" w:rsidP="006E084E">
      <w:pPr>
        <w:spacing w:after="0" w:line="276" w:lineRule="auto"/>
        <w:ind w:right="0" w:firstLine="567"/>
        <w:rPr>
          <w:b/>
          <w:bCs/>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Статья 6. Права органов местного самоуправления городского округа на решение вопросов, не отнесенных к вопросам местного значения городского округа</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Органы местного самоуправления городского округа имеют право на: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создание музеев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создание муниципальных образовательных организаций высшего образования;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участие в осуществлении деятельности по опеке и попечительству;</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создание условий для осуществления деятельности, связанной с реализацией прав местных национально-культурных автономий на территориях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создание муниципальной пожарной охраны;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7) создание условий для развития туризма;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 w:anchor="/document/10164504/entry/331" w:history="1">
        <w:r w:rsidRPr="006E084E">
          <w:rPr>
            <w:color w:val="auto"/>
            <w:sz w:val="28"/>
            <w:szCs w:val="28"/>
          </w:rPr>
          <w:t>Федеральным законом</w:t>
        </w:r>
      </w:hyperlink>
      <w:r w:rsidRPr="006E084E">
        <w:rPr>
          <w:color w:val="auto"/>
          <w:sz w:val="22"/>
        </w:rPr>
        <w:t xml:space="preserve"> </w:t>
      </w:r>
      <w:r w:rsidRPr="006E084E">
        <w:rPr>
          <w:color w:val="auto"/>
          <w:sz w:val="28"/>
          <w:szCs w:val="28"/>
        </w:rPr>
        <w:t>от 24.11.1995 № 181-ФЗ «О социальной защите инвалидов в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10) осуществление мероприятий, предусмотренных </w:t>
      </w:r>
      <w:hyperlink r:id="rId7" w:anchor="/document/70204234/entry/11" w:history="1">
        <w:r w:rsidRPr="006E084E">
          <w:rPr>
            <w:color w:val="auto"/>
            <w:sz w:val="28"/>
            <w:szCs w:val="28"/>
          </w:rPr>
          <w:t>Федеральным законом</w:t>
        </w:r>
      </w:hyperlink>
      <w:r w:rsidRPr="006E084E">
        <w:rPr>
          <w:color w:val="auto"/>
          <w:sz w:val="22"/>
        </w:rPr>
        <w:t xml:space="preserve"> </w:t>
      </w:r>
      <w:r w:rsidRPr="006E084E">
        <w:rPr>
          <w:color w:val="auto"/>
          <w:sz w:val="28"/>
          <w:szCs w:val="28"/>
        </w:rPr>
        <w:t>от 20.07.2012 № 125-ФЗ</w:t>
      </w:r>
      <w:r w:rsidRPr="006E084E">
        <w:rPr>
          <w:color w:val="auto"/>
          <w:sz w:val="22"/>
          <w:szCs w:val="28"/>
        </w:rPr>
        <w:t xml:space="preserve"> </w:t>
      </w:r>
      <w:r w:rsidRPr="006E084E">
        <w:rPr>
          <w:color w:val="auto"/>
          <w:sz w:val="28"/>
          <w:szCs w:val="28"/>
        </w:rPr>
        <w:t>«О донорстве крови и ее компонентов»;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w:t>
      </w:r>
      <w:hyperlink r:id="rId8" w:anchor="/multilink/405919181/paragraph/178/number/0" w:history="1">
        <w:r w:rsidRPr="006E084E">
          <w:rPr>
            <w:color w:val="auto"/>
            <w:sz w:val="28"/>
            <w:szCs w:val="28"/>
          </w:rPr>
          <w:t>федеральными законами</w:t>
        </w:r>
      </w:hyperlink>
      <w:r w:rsidRPr="006E084E">
        <w:rPr>
          <w:color w:val="auto"/>
          <w:sz w:val="28"/>
          <w:szCs w:val="28"/>
        </w:rPr>
        <w:t>,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9" w:anchor="/document/12138291/entry/820" w:history="1">
        <w:r w:rsidRPr="006E084E">
          <w:rPr>
            <w:color w:val="auto"/>
            <w:sz w:val="28"/>
            <w:szCs w:val="28"/>
          </w:rPr>
          <w:t>жилищным законодательством</w:t>
        </w:r>
      </w:hyperlink>
      <w:r w:rsidRPr="006E084E">
        <w:rPr>
          <w:color w:val="auto"/>
          <w:sz w:val="28"/>
          <w:szCs w:val="28"/>
        </w:rPr>
        <w:t>;</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13) осуществление деятельности по обращению с животными без владельцев, обитающими на территории городского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14) осуществление мероприятий в сфере профилактики правонарушений, предусмотренных </w:t>
      </w:r>
      <w:hyperlink r:id="rId10" w:anchor="/document/71428030/entry/12" w:history="1">
        <w:r w:rsidRPr="006E084E">
          <w:rPr>
            <w:color w:val="auto"/>
            <w:sz w:val="28"/>
            <w:szCs w:val="28"/>
          </w:rPr>
          <w:t>Федеральным законом</w:t>
        </w:r>
      </w:hyperlink>
      <w:r w:rsidRPr="006E084E">
        <w:rPr>
          <w:color w:val="auto"/>
          <w:sz w:val="28"/>
          <w:szCs w:val="28"/>
        </w:rPr>
        <w:t xml:space="preserve"> от 23.06.2016 № 182-ФЗ «Об основах системы профилактики правонарушений в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16) осуществление мероприятий по защите прав потребителей, предусмотренных </w:t>
      </w:r>
      <w:hyperlink r:id="rId11" w:anchor="/document/10106035/entry/0" w:history="1">
        <w:r w:rsidRPr="006E084E">
          <w:rPr>
            <w:color w:val="auto"/>
            <w:sz w:val="28"/>
            <w:szCs w:val="28"/>
          </w:rPr>
          <w:t>Законом</w:t>
        </w:r>
      </w:hyperlink>
      <w:r w:rsidRPr="006E084E">
        <w:rPr>
          <w:color w:val="auto"/>
          <w:sz w:val="22"/>
        </w:rPr>
        <w:t xml:space="preserve"> </w:t>
      </w:r>
      <w:r w:rsidRPr="006E084E">
        <w:rPr>
          <w:color w:val="auto"/>
          <w:sz w:val="28"/>
          <w:szCs w:val="28"/>
        </w:rPr>
        <w:t>Российской Федерации от 07.02.1992 года № 2300-I «О защите прав потребителей»;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17) совершение нотариальных действий, предусмотренных </w:t>
      </w:r>
      <w:hyperlink r:id="rId12" w:anchor="/document/10102426/entry/37" w:history="1">
        <w:r w:rsidRPr="006E084E">
          <w:rPr>
            <w:color w:val="auto"/>
            <w:sz w:val="28"/>
            <w:szCs w:val="28"/>
          </w:rPr>
          <w:t>законодательством</w:t>
        </w:r>
      </w:hyperlink>
      <w:r w:rsidRPr="006E084E">
        <w:rPr>
          <w:color w:val="auto"/>
          <w:sz w:val="28"/>
          <w:szCs w:val="28"/>
        </w:rPr>
        <w:t>,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Органы местного самоуправления городского округа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области, за счет доходов бюджета городского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Статья 7. Осуществление органами местного самоуправления отдельных государственных полномочий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Челябинская область вправе передавать органам местного самоуправления осуществление отдельных государственных полномочий, осуществляемых Челябинской областью на территории городского округа,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Органы местного самоуправления несут ответственность за осуществление переданных полномочий Российской Федерации, полномочий Челябинской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Челябинской области, отдельными государственными полномочиями Челябинской области - законами Челябинской области.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Отдельные государственные полномочия Российской Федерации, переданные для осуществления органам государственной власти Челябинской области, могут передаваться законами Челябинской области органам местного самоуправления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Челябинской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Финансовое обеспечение осуществления переданных полномочий осуществляется за счет субвенций из соответствующего бюджета.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следующих случаях:</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если субвенции из соответствующих бюджетов перечислены в бюджет городского округа несвоевременно (не перечислены) либо перечисленных в бюджет городского округа субвенций недостаточно для осуществления переданных им отдельных государственных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принятия решения об увеличении объема средств на выплату заработной платы и осуществление иных выплат, установленных муниципальными нормативными актами в соответствии с федеральным законодательством и законодательством Челябинской области муниципальным служащим и работникам муниципальных учреждений, непосредственно занятых осуществлением переданных государственных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срочного финансирование работ (услуг), в том числе капитального характера, связанных с содержанием (работы и услуги, осуществляемые с целью поддержания и (или) восстановления функциональных, пользовательских характеристик объекта недвижимости), обслуживанием, ремонтом нефинансовых активов, полученных в аренду или безвозмездное пользование, находящихся на праве оперативного управления и в казне муниципального образования, в случае если выделенной субвенции недостаточно.</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Предложения о дополнительном использовании собственных средств городского округа для осуществления переданных полномочий вносятся Главой округа в Собрание депутатов округа вместе с внесением на рассмотрение проекта бюджета на очередной финансовый год и плановый период или в течение текущего финансового года. Вносимое предложение должно содержать расчет объема финансовых средств, перечень материальных ресурсов, а также обоснования их использования для осуществления переданных полномочий.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Статья 8. Участие органов местного самоуправления в осуществлении не переданных им государственных полномочий</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депутатов решения о реализации права на участие в осуществлении указанных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Органы местного самоуправления вправе осуществлять расходы за счет средств бюджета муниципального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Органы местного самоуправления вправе устанавливать за счет средств бюджета муниципального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0"/>
        <w:jc w:val="center"/>
        <w:rPr>
          <w:b/>
          <w:sz w:val="28"/>
          <w:szCs w:val="28"/>
        </w:rPr>
      </w:pPr>
      <w:r w:rsidRPr="006E084E">
        <w:rPr>
          <w:b/>
          <w:sz w:val="28"/>
          <w:szCs w:val="28"/>
        </w:rPr>
        <w:t>Глава III. НЕПОСРЕДСТВЕННОЕ ОСУЩЕСТВЛЕНИЕ НАСЕЛЕНИЕМ МЕСТНОГО САМОУПРАВЛЕНИЯ И УЧАСТИЕ НАСЕЛЕНИЯ В ОСУЩЕСТВЛЕНИИ МЕСТНОГО САМОУПРАВЛЕНИЯ</w:t>
      </w:r>
    </w:p>
    <w:p w:rsidR="006E084E" w:rsidRPr="006E084E" w:rsidRDefault="006E084E" w:rsidP="006E084E">
      <w:pPr>
        <w:spacing w:after="0" w:line="240" w:lineRule="auto"/>
        <w:ind w:right="0" w:firstLine="0"/>
        <w:jc w:val="center"/>
        <w:rPr>
          <w:b/>
          <w:sz w:val="28"/>
          <w:szCs w:val="28"/>
        </w:rPr>
      </w:pPr>
    </w:p>
    <w:p w:rsidR="006E084E" w:rsidRPr="006E084E" w:rsidRDefault="006E084E" w:rsidP="006E084E">
      <w:pPr>
        <w:spacing w:after="0" w:line="240" w:lineRule="auto"/>
        <w:ind w:right="0" w:firstLine="709"/>
        <w:rPr>
          <w:b/>
          <w:color w:val="auto"/>
          <w:sz w:val="28"/>
          <w:szCs w:val="28"/>
        </w:rPr>
      </w:pPr>
      <w:r w:rsidRPr="006E084E">
        <w:rPr>
          <w:b/>
          <w:color w:val="auto"/>
          <w:sz w:val="28"/>
          <w:szCs w:val="28"/>
        </w:rPr>
        <w:t xml:space="preserve">Статья 9. Формы непосредственного осуществления населением местного самоуправления и участия населения в осуществлении местного самоуправления </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К формам непосредственного осуществления населением местного самоуправления относятся: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местный референдум;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муниципальные выборы;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сход граждан.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К формам участия населения в осуществлении местного самоуправления относятся: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опрос;</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публичные слушания, общественные обсуждения;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собрание граждан;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инициативные проекты;</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территориальное общественное самоуправление;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староста сельского населенного пункта.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Наряду с формами, предусмотренными пунктами 1 и 2 настоящей статьи, граждане, проживающие на территории городского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«Об общих принципах организации местного самоуправления в единой системе публичной власти», другим федеральным законам, законам Челябинской области и настоящему Уставу.</w:t>
      </w:r>
    </w:p>
    <w:p w:rsidR="006E084E" w:rsidRPr="006E084E" w:rsidRDefault="006E084E" w:rsidP="006E084E">
      <w:pPr>
        <w:spacing w:after="0" w:line="240" w:lineRule="auto"/>
        <w:ind w:right="0" w:firstLine="709"/>
        <w:rPr>
          <w:sz w:val="28"/>
          <w:szCs w:val="28"/>
        </w:rPr>
      </w:pPr>
      <w:r w:rsidRPr="006E084E">
        <w:rPr>
          <w:sz w:val="28"/>
          <w:szCs w:val="28"/>
        </w:rPr>
        <w:t>4.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К социально значимым работам могут быть отнесены только работы, не требующие специальной профессиональной подготовки.</w:t>
      </w:r>
    </w:p>
    <w:p w:rsidR="006E084E" w:rsidRPr="006E084E" w:rsidRDefault="006E084E" w:rsidP="006E084E">
      <w:pPr>
        <w:spacing w:after="0" w:line="240" w:lineRule="auto"/>
        <w:ind w:right="0" w:firstLine="709"/>
        <w:rPr>
          <w:sz w:val="28"/>
          <w:szCs w:val="28"/>
        </w:rPr>
      </w:pPr>
      <w:r w:rsidRPr="006E084E">
        <w:rPr>
          <w:sz w:val="28"/>
          <w:szCs w:val="28"/>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10. Местный референдум</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Местный референдум (далее – референдум) проводится в целях решения непосредственно населением вопросов непосредственного обеспечения жизнедеятельности населения. </w:t>
      </w:r>
    </w:p>
    <w:p w:rsidR="006E084E" w:rsidRPr="006E084E" w:rsidRDefault="006E084E" w:rsidP="006E084E">
      <w:pPr>
        <w:spacing w:after="0" w:line="240" w:lineRule="auto"/>
        <w:ind w:right="0" w:firstLine="709"/>
        <w:rPr>
          <w:sz w:val="28"/>
          <w:szCs w:val="28"/>
        </w:rPr>
      </w:pPr>
      <w:r w:rsidRPr="006E084E">
        <w:rPr>
          <w:sz w:val="28"/>
          <w:szCs w:val="28"/>
        </w:rPr>
        <w:t xml:space="preserve">Референдум проводится на всей территории городского округа. В референдуме имеют право участвовать граждане, место жительства которых расположено в границах </w:t>
      </w:r>
      <w:r w:rsidRPr="006E084E">
        <w:rPr>
          <w:color w:val="auto"/>
          <w:sz w:val="28"/>
          <w:szCs w:val="28"/>
        </w:rPr>
        <w:t>городского</w:t>
      </w:r>
      <w:r w:rsidRPr="006E084E">
        <w:rPr>
          <w:sz w:val="28"/>
          <w:szCs w:val="28"/>
        </w:rPr>
        <w:t xml:space="preserve"> округа. Граждане участвуют в референдуме на основе всеобщего равного и прямого волеизъявления при тайном голосовании.</w:t>
      </w:r>
    </w:p>
    <w:p w:rsidR="006E084E" w:rsidRPr="006E084E" w:rsidRDefault="006E084E" w:rsidP="006E084E">
      <w:pPr>
        <w:spacing w:after="0" w:line="240" w:lineRule="auto"/>
        <w:ind w:right="0" w:firstLine="709"/>
        <w:rPr>
          <w:sz w:val="28"/>
          <w:szCs w:val="28"/>
        </w:rPr>
      </w:pPr>
      <w:r w:rsidRPr="006E084E">
        <w:rPr>
          <w:sz w:val="28"/>
          <w:szCs w:val="28"/>
        </w:rPr>
        <w:t>2. Решение о назначении референдума принимается Собранием депутатов в течение 30 дней со дня представления в Собрание депутатов документов, необходимых для назначения референдума. Такую инициативу могут выдвинуть:</w:t>
      </w:r>
    </w:p>
    <w:p w:rsidR="006E084E" w:rsidRPr="006E084E" w:rsidRDefault="006E084E" w:rsidP="006E084E">
      <w:pPr>
        <w:spacing w:after="0" w:line="240" w:lineRule="auto"/>
        <w:ind w:right="0" w:firstLine="709"/>
        <w:rPr>
          <w:sz w:val="28"/>
          <w:szCs w:val="28"/>
        </w:rPr>
      </w:pPr>
      <w:r w:rsidRPr="006E084E">
        <w:rPr>
          <w:sz w:val="28"/>
          <w:szCs w:val="28"/>
        </w:rPr>
        <w:t>1) граждане Российской Федерации, имеющие право на участие в референдуме;</w:t>
      </w:r>
    </w:p>
    <w:p w:rsidR="006E084E" w:rsidRPr="006E084E" w:rsidRDefault="006E084E" w:rsidP="006E084E">
      <w:pPr>
        <w:spacing w:after="0" w:line="240" w:lineRule="auto"/>
        <w:ind w:right="0" w:firstLine="709"/>
        <w:rPr>
          <w:sz w:val="28"/>
          <w:szCs w:val="28"/>
        </w:rPr>
      </w:pPr>
      <w:r w:rsidRPr="006E084E">
        <w:rPr>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E084E" w:rsidRPr="006E084E" w:rsidRDefault="006E084E" w:rsidP="006E084E">
      <w:pPr>
        <w:spacing w:after="0" w:line="240" w:lineRule="auto"/>
        <w:ind w:right="0" w:firstLine="709"/>
        <w:rPr>
          <w:sz w:val="28"/>
          <w:szCs w:val="28"/>
        </w:rPr>
      </w:pPr>
      <w:r w:rsidRPr="006E084E">
        <w:rPr>
          <w:sz w:val="28"/>
          <w:szCs w:val="28"/>
        </w:rPr>
        <w:t>3) Собрание депутатов и Глава городского округа совместно посредством принятия соответствующих правовых актов.</w:t>
      </w:r>
    </w:p>
    <w:p w:rsidR="006E084E" w:rsidRPr="006E084E" w:rsidRDefault="006E084E" w:rsidP="006E084E">
      <w:pPr>
        <w:spacing w:after="0" w:line="240" w:lineRule="auto"/>
        <w:ind w:right="0" w:firstLine="709"/>
        <w:rPr>
          <w:sz w:val="28"/>
          <w:szCs w:val="28"/>
        </w:rPr>
      </w:pPr>
      <w:r w:rsidRPr="006E084E">
        <w:rPr>
          <w:sz w:val="28"/>
          <w:szCs w:val="28"/>
        </w:rPr>
        <w:t>Условием назначения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от числа участников референдума, зарегистрированных на территории городского округа, но не может быть менее 25 подписей.</w:t>
      </w:r>
    </w:p>
    <w:p w:rsidR="006E084E" w:rsidRPr="006E084E" w:rsidRDefault="006E084E" w:rsidP="006E084E">
      <w:pPr>
        <w:spacing w:after="0" w:line="240" w:lineRule="auto"/>
        <w:ind w:right="0" w:firstLine="709"/>
        <w:rPr>
          <w:sz w:val="28"/>
          <w:szCs w:val="28"/>
        </w:rPr>
      </w:pPr>
      <w:r w:rsidRPr="006E084E">
        <w:rPr>
          <w:sz w:val="28"/>
          <w:szCs w:val="28"/>
        </w:rPr>
        <w:t>3. Сбор подписей участников референдума в поддержку инициативы проведения референдума должен быть осуществлен инициативной группой в течение 30 дней со дня, следующего за днем регистрации инициативной группы по проведению референдума.</w:t>
      </w:r>
    </w:p>
    <w:p w:rsidR="006E084E" w:rsidRPr="006E084E" w:rsidRDefault="006E084E" w:rsidP="006E084E">
      <w:pPr>
        <w:spacing w:after="0" w:line="240" w:lineRule="auto"/>
        <w:ind w:right="0" w:firstLine="709"/>
        <w:rPr>
          <w:sz w:val="28"/>
          <w:szCs w:val="28"/>
        </w:rPr>
      </w:pPr>
      <w:r w:rsidRPr="006E084E">
        <w:rPr>
          <w:sz w:val="28"/>
          <w:szCs w:val="28"/>
        </w:rPr>
        <w:t>4. Голосование на референдуме осуществляется тайно, контроль за волеизъявлением граждан не допускается.</w:t>
      </w:r>
    </w:p>
    <w:p w:rsidR="006E084E" w:rsidRPr="006E084E" w:rsidRDefault="006E084E" w:rsidP="006E084E">
      <w:pPr>
        <w:spacing w:after="0" w:line="240" w:lineRule="auto"/>
        <w:ind w:right="0" w:firstLine="709"/>
        <w:rPr>
          <w:sz w:val="28"/>
          <w:szCs w:val="28"/>
        </w:rPr>
      </w:pPr>
      <w:r w:rsidRPr="006E084E">
        <w:rPr>
          <w:sz w:val="28"/>
          <w:szCs w:val="28"/>
        </w:rPr>
        <w:t>5. Референдум признается состоявшимся, если в голосовании приняло участие более 50 % граждан, внесенных в списки участников референдума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Решения по вынесенным на референдум вопросам считаются принятыми, если за них проголосовало более 50 % граждан, принявших участие в голосовании.</w:t>
      </w:r>
    </w:p>
    <w:p w:rsidR="006E084E" w:rsidRPr="006E084E" w:rsidRDefault="006E084E" w:rsidP="006E084E">
      <w:pPr>
        <w:spacing w:after="0" w:line="240" w:lineRule="auto"/>
        <w:ind w:right="0" w:firstLine="709"/>
        <w:rPr>
          <w:sz w:val="28"/>
          <w:szCs w:val="28"/>
        </w:rPr>
      </w:pPr>
      <w:r w:rsidRPr="006E084E">
        <w:rPr>
          <w:sz w:val="28"/>
          <w:szCs w:val="28"/>
        </w:rPr>
        <w:t>Итоги голосования и принятые на референдуме решения подлежат официальному опубликованию.</w:t>
      </w:r>
    </w:p>
    <w:p w:rsidR="006E084E" w:rsidRPr="006E084E" w:rsidRDefault="006E084E" w:rsidP="006E084E">
      <w:pPr>
        <w:spacing w:after="0" w:line="240" w:lineRule="auto"/>
        <w:ind w:right="0" w:firstLine="709"/>
        <w:rPr>
          <w:sz w:val="28"/>
          <w:szCs w:val="28"/>
        </w:rPr>
      </w:pPr>
      <w:r w:rsidRPr="006E084E">
        <w:rPr>
          <w:sz w:val="28"/>
          <w:szCs w:val="28"/>
        </w:rPr>
        <w:t>6. Гарантии прав граждан на участие в референдуме, а также порядок подготовки и проведения референдума устанавливаются федеральным законом и принимаемым в соответствии с ним законом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 В случае если для его реализации дополнительно требуется издание нормативного правового акта, орган (должностное лицо) местного самоуправления городского округа, в компетенцию которого входит данный вопрос, обязаны в течение 15 дней со дня вступления в силу решения, принятого на референдуме, определить срок подготовки и (или) принятия данного нормативного правового акта. Указанный срок не может превышать три месяца.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11. Муниципальные выборы</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Муниципальные выборы проводятся в целях избрания депутатов Собрания депутатов на основе всеобщего равного и прямого избирательного права при тайном голосовании.</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 xml:space="preserve">2. Муниципальные выборы назначаются Собранием депутатов. В случаях, установленных федеральным законом, муниципальные выборы назначаются </w:t>
      </w:r>
      <w:r w:rsidRPr="006E084E">
        <w:rPr>
          <w:color w:val="auto"/>
          <w:sz w:val="28"/>
          <w:szCs w:val="28"/>
        </w:rPr>
        <w:t>избирательной комиссией, организующей подготовку и проведение выборов в органы местного самоуправления, местного референдума</w:t>
      </w:r>
      <w:r w:rsidRPr="006E084E">
        <w:rPr>
          <w:color w:val="auto"/>
          <w:sz w:val="28"/>
          <w:szCs w:val="28"/>
          <w:lang w:eastAsia="ar-SA"/>
        </w:rPr>
        <w:t xml:space="preserve"> или судом.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Челябинской области.</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 xml:space="preserve">4. </w:t>
      </w:r>
      <w:r w:rsidRPr="006E084E">
        <w:rPr>
          <w:color w:val="auto"/>
          <w:sz w:val="28"/>
          <w:szCs w:val="28"/>
        </w:rPr>
        <w:t>Выборы депутатов Собрания депутатов осуществляются на основе мажоритарной избирательной системы относительного большинства.</w:t>
      </w:r>
    </w:p>
    <w:p w:rsidR="006E084E" w:rsidRPr="006E084E" w:rsidRDefault="006E084E" w:rsidP="006E084E">
      <w:pPr>
        <w:shd w:val="clear" w:color="auto" w:fill="FFFFFF"/>
        <w:autoSpaceDE w:val="0"/>
        <w:spacing w:after="0" w:line="240" w:lineRule="auto"/>
        <w:ind w:right="0" w:firstLine="709"/>
        <w:rPr>
          <w:color w:val="auto"/>
          <w:sz w:val="28"/>
          <w:szCs w:val="28"/>
          <w:lang w:eastAsia="ar-SA"/>
        </w:rPr>
      </w:pPr>
      <w:r w:rsidRPr="006E084E">
        <w:rPr>
          <w:color w:val="auto"/>
          <w:sz w:val="28"/>
          <w:szCs w:val="28"/>
          <w:lang w:eastAsia="ar-SA"/>
        </w:rPr>
        <w:t>5. Итоги муниципальных выборов подлежат официальному опубликованию.</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12. Сход граждан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Сход граждан может проводиться в городском округе в следующих случаях:</w:t>
      </w:r>
    </w:p>
    <w:p w:rsidR="006E084E" w:rsidRPr="006E084E" w:rsidRDefault="006E084E" w:rsidP="006E084E">
      <w:pPr>
        <w:spacing w:after="0" w:line="240" w:lineRule="auto"/>
        <w:ind w:right="0" w:firstLine="709"/>
        <w:rPr>
          <w:sz w:val="28"/>
          <w:szCs w:val="28"/>
        </w:rPr>
      </w:pPr>
      <w:r w:rsidRPr="006E084E">
        <w:rPr>
          <w:sz w:val="28"/>
          <w:szCs w:val="28"/>
        </w:rPr>
        <w:t>1) в населенном пункте, входящем в состав территории городского округа, по вопросу введения и использования средств самообложения граждан на территории данного населенного пункта;</w:t>
      </w:r>
    </w:p>
    <w:p w:rsidR="006E084E" w:rsidRPr="006E084E" w:rsidRDefault="006E084E" w:rsidP="006E084E">
      <w:pPr>
        <w:spacing w:after="0" w:line="240" w:lineRule="auto"/>
        <w:ind w:right="0" w:firstLine="709"/>
        <w:rPr>
          <w:sz w:val="28"/>
          <w:szCs w:val="28"/>
        </w:rPr>
      </w:pPr>
      <w:r w:rsidRPr="006E084E">
        <w:rPr>
          <w:sz w:val="28"/>
          <w:szCs w:val="28"/>
        </w:rPr>
        <w:t>2) в соответствии с законом Челябинской области на части территории населенного пункта, входящего в состав территории городского округа, по вопросу введения и использования средств самообложения граждан на данной части территории населенного пункта;</w:t>
      </w:r>
    </w:p>
    <w:p w:rsidR="006E084E" w:rsidRPr="006E084E" w:rsidRDefault="006E084E" w:rsidP="006E084E">
      <w:pPr>
        <w:spacing w:after="0" w:line="240" w:lineRule="auto"/>
        <w:ind w:right="0" w:firstLine="709"/>
        <w:rPr>
          <w:sz w:val="28"/>
          <w:szCs w:val="28"/>
        </w:rPr>
      </w:pPr>
      <w:r w:rsidRPr="006E084E">
        <w:rPr>
          <w:sz w:val="28"/>
          <w:szCs w:val="28"/>
        </w:rPr>
        <w:t>3) на территории муниципального округа или на части его территории по вопросу выявления мнения граждан о поддержке инициативного проекта.</w:t>
      </w:r>
    </w:p>
    <w:p w:rsidR="006E084E" w:rsidRPr="006E084E" w:rsidRDefault="006E084E" w:rsidP="006E084E">
      <w:pPr>
        <w:spacing w:after="0" w:line="240" w:lineRule="auto"/>
        <w:ind w:right="0" w:firstLine="709"/>
        <w:rPr>
          <w:sz w:val="28"/>
          <w:szCs w:val="28"/>
        </w:rPr>
      </w:pPr>
      <w:r w:rsidRPr="006E084E">
        <w:rPr>
          <w:sz w:val="28"/>
          <w:szCs w:val="28"/>
        </w:rPr>
        <w:t>2. Сход граждан может созываться Главой округа либо Собранием депутатов, в том числе по инициативе группы жителей соответствующей части территории населенного пункта численностью не менее 10 человек.</w:t>
      </w:r>
    </w:p>
    <w:p w:rsidR="006E084E" w:rsidRPr="006E084E" w:rsidRDefault="006E084E" w:rsidP="006E084E">
      <w:pPr>
        <w:spacing w:after="0" w:line="240" w:lineRule="auto"/>
        <w:ind w:right="0" w:firstLine="709"/>
        <w:rPr>
          <w:sz w:val="28"/>
          <w:szCs w:val="28"/>
        </w:rPr>
      </w:pPr>
      <w:r w:rsidRPr="006E084E">
        <w:rPr>
          <w:sz w:val="28"/>
          <w:szCs w:val="28"/>
        </w:rPr>
        <w:t xml:space="preserve">Критерии определения границ части территории населенного пункта, входящего в состав городского округа, на которой может проводиться сход граждан по вопросу введения и использования средств самообложения граждан, установлены законом Челябинской области </w:t>
      </w:r>
      <w:r w:rsidRPr="006E084E">
        <w:rPr>
          <w:color w:val="auto"/>
          <w:sz w:val="28"/>
          <w:szCs w:val="28"/>
        </w:rPr>
        <w:t>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3. В решении</w:t>
      </w:r>
      <w:r w:rsidRPr="006E084E">
        <w:rPr>
          <w:color w:val="auto"/>
          <w:sz w:val="22"/>
        </w:rPr>
        <w:t xml:space="preserve"> </w:t>
      </w:r>
      <w:r w:rsidRPr="006E084E">
        <w:rPr>
          <w:sz w:val="28"/>
          <w:szCs w:val="28"/>
        </w:rPr>
        <w:t>Собрания депутатов (постановлении администрации округа) о проведении схода граждан определяются:</w:t>
      </w:r>
    </w:p>
    <w:p w:rsidR="006E084E" w:rsidRPr="006E084E" w:rsidRDefault="006E084E" w:rsidP="006E084E">
      <w:pPr>
        <w:spacing w:after="0" w:line="240" w:lineRule="auto"/>
        <w:ind w:right="0" w:firstLine="709"/>
        <w:rPr>
          <w:sz w:val="28"/>
          <w:szCs w:val="28"/>
        </w:rPr>
      </w:pPr>
      <w:r w:rsidRPr="006E084E">
        <w:rPr>
          <w:sz w:val="28"/>
          <w:szCs w:val="28"/>
        </w:rPr>
        <w:t>1) дата, место и время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2) вопросы, выносимые на рассмотрение схода граждан;</w:t>
      </w:r>
    </w:p>
    <w:p w:rsidR="006E084E" w:rsidRPr="006E084E" w:rsidRDefault="006E084E" w:rsidP="006E084E">
      <w:pPr>
        <w:spacing w:after="0" w:line="240" w:lineRule="auto"/>
        <w:ind w:right="0" w:firstLine="709"/>
        <w:rPr>
          <w:sz w:val="28"/>
          <w:szCs w:val="28"/>
        </w:rPr>
      </w:pPr>
      <w:r w:rsidRPr="006E084E">
        <w:rPr>
          <w:sz w:val="28"/>
          <w:szCs w:val="28"/>
        </w:rPr>
        <w:t>3) территория, в границах которой будет проводиться сход граждан;</w:t>
      </w:r>
    </w:p>
    <w:p w:rsidR="006E084E" w:rsidRPr="006E084E" w:rsidRDefault="006E084E" w:rsidP="006E084E">
      <w:pPr>
        <w:spacing w:after="0" w:line="240" w:lineRule="auto"/>
        <w:ind w:right="0" w:firstLine="709"/>
        <w:rPr>
          <w:sz w:val="28"/>
          <w:szCs w:val="28"/>
        </w:rPr>
      </w:pPr>
      <w:r w:rsidRPr="006E084E">
        <w:rPr>
          <w:sz w:val="28"/>
          <w:szCs w:val="28"/>
        </w:rPr>
        <w:t>4) численность обладающих избирательным правом жителей территории, в границах которой проводится сход граждан.</w:t>
      </w:r>
    </w:p>
    <w:p w:rsidR="006E084E" w:rsidRPr="006E084E" w:rsidRDefault="006E084E" w:rsidP="006E084E">
      <w:pPr>
        <w:spacing w:after="0" w:line="240" w:lineRule="auto"/>
        <w:ind w:right="0" w:firstLine="709"/>
        <w:rPr>
          <w:sz w:val="28"/>
          <w:szCs w:val="28"/>
        </w:rPr>
      </w:pPr>
      <w:r w:rsidRPr="006E084E">
        <w:rPr>
          <w:sz w:val="28"/>
          <w:szCs w:val="28"/>
        </w:rPr>
        <w:t>4. Инициатива группы жителей о проведении схода граждан должна быть оформлена в виде подписного листа, в котором должны быть указаны:</w:t>
      </w:r>
    </w:p>
    <w:p w:rsidR="006E084E" w:rsidRPr="006E084E" w:rsidRDefault="006E084E" w:rsidP="006E084E">
      <w:pPr>
        <w:spacing w:after="0" w:line="240" w:lineRule="auto"/>
        <w:ind w:right="0" w:firstLine="709"/>
        <w:rPr>
          <w:sz w:val="28"/>
          <w:szCs w:val="28"/>
        </w:rPr>
      </w:pPr>
      <w:r w:rsidRPr="006E084E">
        <w:rPr>
          <w:sz w:val="28"/>
          <w:szCs w:val="28"/>
        </w:rPr>
        <w:t>1) вопросы, выносимые на сход граждан;</w:t>
      </w:r>
    </w:p>
    <w:p w:rsidR="006E084E" w:rsidRPr="006E084E" w:rsidRDefault="006E084E" w:rsidP="006E084E">
      <w:pPr>
        <w:spacing w:after="0" w:line="240" w:lineRule="auto"/>
        <w:ind w:right="0" w:firstLine="709"/>
        <w:rPr>
          <w:sz w:val="28"/>
          <w:szCs w:val="28"/>
        </w:rPr>
      </w:pPr>
      <w:r w:rsidRPr="006E084E">
        <w:rPr>
          <w:sz w:val="28"/>
          <w:szCs w:val="28"/>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6E084E" w:rsidRPr="006E084E" w:rsidRDefault="006E084E" w:rsidP="006E084E">
      <w:pPr>
        <w:spacing w:after="0" w:line="240" w:lineRule="auto"/>
        <w:ind w:right="0" w:firstLine="709"/>
        <w:rPr>
          <w:sz w:val="28"/>
          <w:szCs w:val="28"/>
        </w:rPr>
      </w:pPr>
      <w:r w:rsidRPr="006E084E">
        <w:rPr>
          <w:sz w:val="28"/>
          <w:szCs w:val="28"/>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6E084E" w:rsidRPr="006E084E" w:rsidRDefault="006E084E" w:rsidP="006E084E">
      <w:pPr>
        <w:spacing w:after="0" w:line="240" w:lineRule="auto"/>
        <w:ind w:right="0" w:firstLine="709"/>
        <w:rPr>
          <w:sz w:val="28"/>
          <w:szCs w:val="28"/>
        </w:rPr>
      </w:pPr>
      <w:r w:rsidRPr="006E084E">
        <w:rPr>
          <w:sz w:val="28"/>
          <w:szCs w:val="28"/>
        </w:rPr>
        <w:t>6. Решение Собрания депутатов (постановление администрации округа)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7. Решение Собрания депутатов (постановление администрации округа) об отклонении инициативы граждан принимается в случаях:</w:t>
      </w:r>
    </w:p>
    <w:p w:rsidR="006E084E" w:rsidRPr="006E084E" w:rsidRDefault="006E084E" w:rsidP="006E084E">
      <w:pPr>
        <w:spacing w:after="0" w:line="240" w:lineRule="auto"/>
        <w:ind w:right="0" w:firstLine="709"/>
        <w:rPr>
          <w:sz w:val="28"/>
          <w:szCs w:val="28"/>
        </w:rPr>
      </w:pPr>
      <w:r w:rsidRPr="006E084E">
        <w:rPr>
          <w:sz w:val="28"/>
          <w:szCs w:val="28"/>
        </w:rPr>
        <w:t>1) непредставления подписного листа;</w:t>
      </w:r>
    </w:p>
    <w:p w:rsidR="006E084E" w:rsidRPr="006E084E" w:rsidRDefault="006E084E" w:rsidP="006E084E">
      <w:pPr>
        <w:spacing w:after="0" w:line="240" w:lineRule="auto"/>
        <w:ind w:right="0" w:firstLine="709"/>
        <w:rPr>
          <w:sz w:val="28"/>
          <w:szCs w:val="28"/>
        </w:rPr>
      </w:pPr>
      <w:r w:rsidRPr="006E084E">
        <w:rPr>
          <w:sz w:val="28"/>
          <w:szCs w:val="28"/>
        </w:rPr>
        <w:t>2) неисполнения требований, указанных в пункте 6 настоящей статьи, к оформлению подписных листов;</w:t>
      </w:r>
    </w:p>
    <w:p w:rsidR="006E084E" w:rsidRPr="006E084E" w:rsidRDefault="006E084E" w:rsidP="006E084E">
      <w:pPr>
        <w:spacing w:after="0" w:line="240" w:lineRule="auto"/>
        <w:ind w:right="0" w:firstLine="709"/>
        <w:rPr>
          <w:sz w:val="28"/>
          <w:szCs w:val="28"/>
        </w:rPr>
      </w:pPr>
      <w:r w:rsidRPr="006E084E">
        <w:rPr>
          <w:sz w:val="28"/>
          <w:szCs w:val="28"/>
        </w:rPr>
        <w:t>3) если вопрос, выносимый на сход граждан, в соответствии с действующим законодательством и Уставом не относится к компетенции органов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4) если вопрос, выносимый на сход граждан, противоречит Конституции Российской Федерации, федеральным законам, законам Челябинской области, Уставу.</w:t>
      </w:r>
    </w:p>
    <w:p w:rsidR="006E084E" w:rsidRPr="006E084E" w:rsidRDefault="006E084E" w:rsidP="006E084E">
      <w:pPr>
        <w:spacing w:after="0" w:line="240" w:lineRule="auto"/>
        <w:ind w:right="0" w:firstLine="709"/>
        <w:rPr>
          <w:sz w:val="28"/>
          <w:szCs w:val="28"/>
        </w:rPr>
      </w:pPr>
      <w:r w:rsidRPr="006E084E">
        <w:rPr>
          <w:sz w:val="28"/>
          <w:szCs w:val="28"/>
        </w:rPr>
        <w:t>8. Расходы, связанные с подготовкой и проведением схода граждан, производятся за счет средств бюджета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9. Проведение схода граждан обеспечивается Главой округа.</w:t>
      </w:r>
    </w:p>
    <w:p w:rsidR="006E084E" w:rsidRPr="006E084E" w:rsidRDefault="006E084E" w:rsidP="006E084E">
      <w:pPr>
        <w:spacing w:after="0" w:line="240" w:lineRule="auto"/>
        <w:ind w:right="0" w:firstLine="709"/>
        <w:rPr>
          <w:sz w:val="28"/>
          <w:szCs w:val="28"/>
        </w:rPr>
      </w:pPr>
      <w:r w:rsidRPr="006E084E">
        <w:rPr>
          <w:sz w:val="28"/>
          <w:szCs w:val="28"/>
        </w:rPr>
        <w:t>10. Глава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6E084E" w:rsidRPr="006E084E" w:rsidRDefault="006E084E" w:rsidP="006E084E">
      <w:pPr>
        <w:spacing w:after="0" w:line="240" w:lineRule="auto"/>
        <w:ind w:right="0" w:firstLine="709"/>
        <w:rPr>
          <w:sz w:val="28"/>
          <w:szCs w:val="28"/>
        </w:rPr>
      </w:pPr>
      <w:r w:rsidRPr="006E084E">
        <w:rPr>
          <w:sz w:val="28"/>
          <w:szCs w:val="28"/>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При установлении факта неправомочности схода граждан Главой округа (Собранием депутатов) назначается повторная дата проведения схода граждан.</w:t>
      </w:r>
    </w:p>
    <w:p w:rsidR="006E084E" w:rsidRPr="006E084E" w:rsidRDefault="006E084E" w:rsidP="006E084E">
      <w:pPr>
        <w:spacing w:after="0" w:line="240" w:lineRule="auto"/>
        <w:ind w:right="0" w:firstLine="709"/>
        <w:rPr>
          <w:sz w:val="28"/>
          <w:szCs w:val="28"/>
        </w:rPr>
      </w:pPr>
      <w:r w:rsidRPr="006E084E">
        <w:rPr>
          <w:sz w:val="28"/>
          <w:szCs w:val="28"/>
        </w:rPr>
        <w:t>13.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6E084E" w:rsidRPr="006E084E" w:rsidRDefault="006E084E" w:rsidP="006E084E">
      <w:pPr>
        <w:spacing w:after="0" w:line="240" w:lineRule="auto"/>
        <w:ind w:right="0" w:firstLine="709"/>
        <w:rPr>
          <w:sz w:val="28"/>
          <w:szCs w:val="28"/>
        </w:rPr>
      </w:pPr>
      <w:r w:rsidRPr="006E084E">
        <w:rPr>
          <w:sz w:val="28"/>
          <w:szCs w:val="28"/>
        </w:rPr>
        <w:t>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муниципального округа. Решения, принятые на сходе граждан, не должны противоречить федеральным законам, законам Челябинской области, Уставу.</w:t>
      </w:r>
    </w:p>
    <w:p w:rsidR="006E084E" w:rsidRPr="006E084E" w:rsidRDefault="006E084E" w:rsidP="006E084E">
      <w:pPr>
        <w:spacing w:after="0" w:line="240" w:lineRule="auto"/>
        <w:ind w:right="0" w:firstLine="709"/>
        <w:rPr>
          <w:sz w:val="28"/>
          <w:szCs w:val="28"/>
        </w:rPr>
      </w:pPr>
      <w:r w:rsidRPr="006E084E">
        <w:rPr>
          <w:sz w:val="28"/>
          <w:szCs w:val="28"/>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6E084E" w:rsidRPr="006E084E" w:rsidRDefault="006E084E" w:rsidP="006E084E">
      <w:pPr>
        <w:spacing w:after="0" w:line="240" w:lineRule="auto"/>
        <w:ind w:right="0" w:firstLine="709"/>
        <w:rPr>
          <w:sz w:val="28"/>
          <w:szCs w:val="28"/>
        </w:rPr>
      </w:pPr>
      <w:r w:rsidRPr="006E084E">
        <w:rPr>
          <w:sz w:val="28"/>
          <w:szCs w:val="28"/>
        </w:rPr>
        <w:t>16. Решения, принятые на сходе граждан, подлежат официальному опубликованию.</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13. Опрос граждан</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Челябинской области в части осуществления полномочий по решению вопросов установления общих принципов организации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2. В опросе граждан имеют право участвовать жители городского округа, обладающие избирательным правом.</w:t>
      </w:r>
    </w:p>
    <w:p w:rsidR="006E084E" w:rsidRPr="006E084E" w:rsidRDefault="006E084E" w:rsidP="006E084E">
      <w:pPr>
        <w:spacing w:after="0" w:line="240" w:lineRule="auto"/>
        <w:ind w:right="0" w:firstLine="709"/>
        <w:rPr>
          <w:sz w:val="28"/>
          <w:szCs w:val="28"/>
        </w:rPr>
      </w:pPr>
      <w:r w:rsidRPr="006E084E">
        <w:rPr>
          <w:sz w:val="28"/>
          <w:szCs w:val="28"/>
        </w:rPr>
        <w:t>3.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6E084E" w:rsidRPr="006E084E" w:rsidRDefault="006E084E" w:rsidP="006E084E">
      <w:pPr>
        <w:spacing w:after="0" w:line="240" w:lineRule="auto"/>
        <w:ind w:right="0" w:firstLine="709"/>
        <w:rPr>
          <w:sz w:val="28"/>
          <w:szCs w:val="28"/>
        </w:rPr>
      </w:pPr>
      <w:r w:rsidRPr="006E084E">
        <w:rPr>
          <w:sz w:val="28"/>
          <w:szCs w:val="28"/>
        </w:rPr>
        <w:t>4. Опрос граждан проводится по инициативе:</w:t>
      </w:r>
    </w:p>
    <w:p w:rsidR="006E084E" w:rsidRPr="006E084E" w:rsidRDefault="006E084E" w:rsidP="006E084E">
      <w:pPr>
        <w:spacing w:after="0" w:line="240" w:lineRule="auto"/>
        <w:ind w:right="0" w:firstLine="709"/>
        <w:rPr>
          <w:sz w:val="28"/>
          <w:szCs w:val="28"/>
        </w:rPr>
      </w:pPr>
      <w:r w:rsidRPr="006E084E">
        <w:rPr>
          <w:sz w:val="28"/>
          <w:szCs w:val="28"/>
        </w:rPr>
        <w:t>а) Собрания депутатов, Главы округа;</w:t>
      </w:r>
    </w:p>
    <w:p w:rsidR="006E084E" w:rsidRPr="006E084E" w:rsidRDefault="006E084E" w:rsidP="006E084E">
      <w:pPr>
        <w:spacing w:after="0" w:line="240" w:lineRule="auto"/>
        <w:ind w:right="0" w:firstLine="709"/>
        <w:rPr>
          <w:sz w:val="28"/>
          <w:szCs w:val="28"/>
        </w:rPr>
      </w:pPr>
      <w:r w:rsidRPr="006E084E">
        <w:rPr>
          <w:sz w:val="28"/>
          <w:szCs w:val="28"/>
        </w:rPr>
        <w:t>б) органов государственной власти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в)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E084E" w:rsidRPr="006E084E" w:rsidRDefault="006E084E" w:rsidP="006E084E">
      <w:pPr>
        <w:spacing w:after="0" w:line="240" w:lineRule="auto"/>
        <w:ind w:right="0" w:firstLine="709"/>
        <w:rPr>
          <w:color w:val="auto"/>
          <w:sz w:val="28"/>
          <w:szCs w:val="28"/>
        </w:rPr>
      </w:pPr>
      <w:r w:rsidRPr="006E084E">
        <w:rPr>
          <w:sz w:val="28"/>
          <w:szCs w:val="28"/>
        </w:rPr>
        <w:t xml:space="preserve">5. Порядок назначения и проведения опроса граждан определяется нормативными правовыми актами Собрания депутатов в соответствии с законом </w:t>
      </w:r>
      <w:r w:rsidRPr="006E084E">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6. Решение о назначении опроса граждан принимается Собранием депутатов в течение трех месяцев с момента поступления инициативы проведения опроса граждан, предусмотренной пунктом 4 настоящей статьи.</w:t>
      </w:r>
    </w:p>
    <w:p w:rsidR="006E084E" w:rsidRPr="006E084E" w:rsidRDefault="006E084E" w:rsidP="006E084E">
      <w:pPr>
        <w:spacing w:after="0" w:line="240" w:lineRule="auto"/>
        <w:ind w:right="0" w:firstLine="709"/>
        <w:rPr>
          <w:sz w:val="28"/>
          <w:szCs w:val="28"/>
        </w:rPr>
      </w:pPr>
      <w:r w:rsidRPr="006E084E">
        <w:rPr>
          <w:sz w:val="28"/>
          <w:szCs w:val="28"/>
        </w:rPr>
        <w:t>7. В решении Собрания депутатов о назначении опроса граждан устанавливаются:</w:t>
      </w:r>
    </w:p>
    <w:p w:rsidR="006E084E" w:rsidRPr="006E084E" w:rsidRDefault="006E084E" w:rsidP="006E084E">
      <w:pPr>
        <w:spacing w:after="0" w:line="240" w:lineRule="auto"/>
        <w:ind w:right="0" w:firstLine="709"/>
        <w:rPr>
          <w:sz w:val="28"/>
          <w:szCs w:val="28"/>
        </w:rPr>
      </w:pPr>
      <w:r w:rsidRPr="006E084E">
        <w:rPr>
          <w:sz w:val="28"/>
          <w:szCs w:val="28"/>
        </w:rPr>
        <w:t>а) дата и сроки проведения опроса;</w:t>
      </w:r>
    </w:p>
    <w:p w:rsidR="006E084E" w:rsidRPr="006E084E" w:rsidRDefault="006E084E" w:rsidP="006E084E">
      <w:pPr>
        <w:spacing w:after="0" w:line="240" w:lineRule="auto"/>
        <w:ind w:right="0" w:firstLine="709"/>
        <w:rPr>
          <w:sz w:val="28"/>
          <w:szCs w:val="28"/>
        </w:rPr>
      </w:pPr>
      <w:r w:rsidRPr="006E084E">
        <w:rPr>
          <w:sz w:val="28"/>
          <w:szCs w:val="28"/>
        </w:rPr>
        <w:t>б) формулировка вопроса (вопросов), предлагаемого (предлагаемых) при проведении опроса;</w:t>
      </w:r>
    </w:p>
    <w:p w:rsidR="006E084E" w:rsidRPr="006E084E" w:rsidRDefault="006E084E" w:rsidP="006E084E">
      <w:pPr>
        <w:spacing w:after="0" w:line="240" w:lineRule="auto"/>
        <w:ind w:right="0" w:firstLine="709"/>
        <w:rPr>
          <w:sz w:val="28"/>
          <w:szCs w:val="28"/>
        </w:rPr>
      </w:pPr>
      <w:r w:rsidRPr="006E084E">
        <w:rPr>
          <w:sz w:val="28"/>
          <w:szCs w:val="28"/>
        </w:rPr>
        <w:t>в) методика проведения опроса;</w:t>
      </w:r>
    </w:p>
    <w:p w:rsidR="006E084E" w:rsidRPr="006E084E" w:rsidRDefault="006E084E" w:rsidP="006E084E">
      <w:pPr>
        <w:spacing w:after="0" w:line="240" w:lineRule="auto"/>
        <w:ind w:right="0" w:firstLine="709"/>
        <w:rPr>
          <w:sz w:val="28"/>
          <w:szCs w:val="28"/>
        </w:rPr>
      </w:pPr>
      <w:r w:rsidRPr="006E084E">
        <w:rPr>
          <w:sz w:val="28"/>
          <w:szCs w:val="28"/>
        </w:rPr>
        <w:t>г) форма опросного листа;</w:t>
      </w:r>
    </w:p>
    <w:p w:rsidR="006E084E" w:rsidRPr="006E084E" w:rsidRDefault="006E084E" w:rsidP="006E084E">
      <w:pPr>
        <w:spacing w:after="0" w:line="240" w:lineRule="auto"/>
        <w:ind w:right="0" w:firstLine="709"/>
        <w:rPr>
          <w:sz w:val="28"/>
          <w:szCs w:val="28"/>
        </w:rPr>
      </w:pPr>
      <w:r w:rsidRPr="006E084E">
        <w:rPr>
          <w:sz w:val="28"/>
          <w:szCs w:val="28"/>
        </w:rPr>
        <w:t>д) минимальная численность жителей муниципального округа, участвующих в опросе;</w:t>
      </w:r>
    </w:p>
    <w:p w:rsidR="006E084E" w:rsidRPr="006E084E" w:rsidRDefault="006E084E" w:rsidP="006E084E">
      <w:pPr>
        <w:spacing w:after="0" w:line="240" w:lineRule="auto"/>
        <w:ind w:right="0" w:firstLine="709"/>
        <w:rPr>
          <w:sz w:val="28"/>
          <w:szCs w:val="28"/>
        </w:rPr>
      </w:pPr>
      <w:r w:rsidRPr="006E084E">
        <w:rPr>
          <w:sz w:val="28"/>
          <w:szCs w:val="28"/>
        </w:rPr>
        <w:t>е) 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rsidR="006E084E" w:rsidRPr="006E084E" w:rsidRDefault="006E084E" w:rsidP="006E084E">
      <w:pPr>
        <w:spacing w:after="0" w:line="240" w:lineRule="auto"/>
        <w:ind w:right="0" w:firstLine="709"/>
        <w:rPr>
          <w:sz w:val="28"/>
          <w:szCs w:val="28"/>
        </w:rPr>
      </w:pPr>
      <w:r w:rsidRPr="006E084E">
        <w:rPr>
          <w:sz w:val="28"/>
          <w:szCs w:val="28"/>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6E084E" w:rsidRPr="006E084E" w:rsidRDefault="006E084E" w:rsidP="006E084E">
      <w:pPr>
        <w:spacing w:after="0" w:line="240" w:lineRule="auto"/>
        <w:ind w:right="0" w:firstLine="709"/>
        <w:rPr>
          <w:sz w:val="28"/>
          <w:szCs w:val="28"/>
        </w:rPr>
      </w:pPr>
      <w:r w:rsidRPr="006E084E">
        <w:rPr>
          <w:sz w:val="28"/>
          <w:szCs w:val="28"/>
        </w:rPr>
        <w:t>9. Для проведения опроса граждан может использоваться официальный сайт округа в информационно-телекоммуникационной сети «Интернет».</w:t>
      </w:r>
    </w:p>
    <w:p w:rsidR="006E084E" w:rsidRPr="006E084E" w:rsidRDefault="006E084E" w:rsidP="006E084E">
      <w:pPr>
        <w:spacing w:after="0" w:line="240" w:lineRule="auto"/>
        <w:ind w:right="0" w:firstLine="709"/>
        <w:rPr>
          <w:sz w:val="28"/>
          <w:szCs w:val="28"/>
        </w:rPr>
      </w:pPr>
      <w:r w:rsidRPr="006E084E">
        <w:rPr>
          <w:sz w:val="28"/>
          <w:szCs w:val="28"/>
        </w:rPr>
        <w:t>10. Финансирование мероприятий, связанных с подготовкой и проведением опроса граждан, осуществляется:</w:t>
      </w:r>
    </w:p>
    <w:p w:rsidR="006E084E" w:rsidRPr="006E084E" w:rsidRDefault="006E084E" w:rsidP="006E084E">
      <w:pPr>
        <w:spacing w:after="0" w:line="240" w:lineRule="auto"/>
        <w:ind w:right="0" w:firstLine="709"/>
        <w:rPr>
          <w:sz w:val="28"/>
          <w:szCs w:val="28"/>
        </w:rPr>
      </w:pPr>
      <w:r w:rsidRPr="006E084E">
        <w:rPr>
          <w:sz w:val="28"/>
          <w:szCs w:val="28"/>
        </w:rPr>
        <w:t>а) за счет средств местного бюджета - при проведении опроса по инициативе органов местного самоуправления или жителей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б) за счет средств бюджета Челябинской области - при проведении опроса по инициативе органов государственной власти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11. Результаты опроса носят рекомендательный характер.</w:t>
      </w:r>
    </w:p>
    <w:p w:rsidR="006E084E" w:rsidRPr="006E084E" w:rsidRDefault="006E084E" w:rsidP="006E084E">
      <w:pPr>
        <w:spacing w:after="0" w:line="240" w:lineRule="auto"/>
        <w:ind w:right="0" w:firstLine="709"/>
        <w:rPr>
          <w:sz w:val="28"/>
          <w:szCs w:val="28"/>
        </w:rPr>
      </w:pPr>
      <w:r w:rsidRPr="006E084E">
        <w:rPr>
          <w:sz w:val="28"/>
          <w:szCs w:val="28"/>
        </w:rPr>
        <w:t>12. Результаты опроса подлежат обнародованию.</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14. Публичные слушания, общественные обсуждения</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Публичные слушания могут проводиться на всей территории городского округа для обсуждения с участием жителей городского округа проектов муниципальных правовых актов по вопросам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2. На публичные слушания должны выноситься:</w:t>
      </w:r>
    </w:p>
    <w:p w:rsidR="006E084E" w:rsidRPr="006E084E" w:rsidRDefault="006E084E" w:rsidP="006E084E">
      <w:pPr>
        <w:spacing w:after="0" w:line="240" w:lineRule="auto"/>
        <w:ind w:right="0" w:firstLine="709"/>
        <w:rPr>
          <w:sz w:val="28"/>
          <w:szCs w:val="28"/>
        </w:rPr>
      </w:pPr>
      <w:r w:rsidRPr="006E084E">
        <w:rPr>
          <w:sz w:val="28"/>
          <w:szCs w:val="28"/>
        </w:rPr>
        <w:t>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приведения данного устава в соответствие с этими нормативными правовыми актами;</w:t>
      </w:r>
    </w:p>
    <w:p w:rsidR="006E084E" w:rsidRPr="006E084E" w:rsidRDefault="006E084E" w:rsidP="006E084E">
      <w:pPr>
        <w:spacing w:after="0" w:line="240" w:lineRule="auto"/>
        <w:ind w:right="0" w:firstLine="709"/>
        <w:rPr>
          <w:sz w:val="28"/>
          <w:szCs w:val="28"/>
        </w:rPr>
      </w:pPr>
      <w:r w:rsidRPr="006E084E">
        <w:rPr>
          <w:sz w:val="28"/>
          <w:szCs w:val="28"/>
        </w:rPr>
        <w:t>2) проект местного бюджета и отчет о его исполнении;</w:t>
      </w:r>
    </w:p>
    <w:p w:rsidR="006E084E" w:rsidRPr="006E084E" w:rsidRDefault="006E084E" w:rsidP="006E084E">
      <w:pPr>
        <w:spacing w:after="0" w:line="240" w:lineRule="auto"/>
        <w:ind w:right="0" w:firstLine="709"/>
        <w:rPr>
          <w:sz w:val="28"/>
          <w:szCs w:val="28"/>
        </w:rPr>
      </w:pPr>
      <w:r w:rsidRPr="006E084E">
        <w:rPr>
          <w:sz w:val="28"/>
          <w:szCs w:val="28"/>
        </w:rPr>
        <w:t>3) вопросы о преобразовании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3. В публичных слушаниях имеют право участвовать жители городского округа, достигшие восемнадцатилетнего возраста.</w:t>
      </w:r>
    </w:p>
    <w:p w:rsidR="006E084E" w:rsidRPr="006E084E" w:rsidRDefault="006E084E" w:rsidP="006E084E">
      <w:pPr>
        <w:spacing w:after="0" w:line="240" w:lineRule="auto"/>
        <w:ind w:right="0" w:firstLine="709"/>
        <w:rPr>
          <w:sz w:val="28"/>
          <w:szCs w:val="28"/>
        </w:rPr>
      </w:pPr>
      <w:bookmarkStart w:id="1" w:name="Par6"/>
      <w:bookmarkEnd w:id="1"/>
      <w:r w:rsidRPr="006E084E">
        <w:rPr>
          <w:sz w:val="28"/>
          <w:szCs w:val="28"/>
        </w:rPr>
        <w:t>4. Публичные слушания проводятся по инициативе:</w:t>
      </w:r>
    </w:p>
    <w:p w:rsidR="006E084E" w:rsidRPr="006E084E" w:rsidRDefault="006E084E" w:rsidP="006E084E">
      <w:pPr>
        <w:spacing w:after="0" w:line="240" w:lineRule="auto"/>
        <w:ind w:right="0" w:firstLine="709"/>
        <w:rPr>
          <w:sz w:val="28"/>
          <w:szCs w:val="28"/>
        </w:rPr>
      </w:pPr>
      <w:r w:rsidRPr="006E084E">
        <w:rPr>
          <w:sz w:val="28"/>
          <w:szCs w:val="28"/>
        </w:rPr>
        <w:t>1)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2) Главы округа;</w:t>
      </w:r>
    </w:p>
    <w:p w:rsidR="006E084E" w:rsidRPr="006E084E" w:rsidRDefault="006E084E" w:rsidP="006E084E">
      <w:pPr>
        <w:spacing w:after="0" w:line="240" w:lineRule="auto"/>
        <w:ind w:right="0" w:firstLine="709"/>
        <w:rPr>
          <w:sz w:val="28"/>
          <w:szCs w:val="28"/>
        </w:rPr>
      </w:pPr>
      <w:r w:rsidRPr="006E084E">
        <w:rPr>
          <w:sz w:val="28"/>
          <w:szCs w:val="28"/>
        </w:rPr>
        <w:t>3) жителей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5. Порядок назначения и проведения публичных слушаний определяется нормативными правовыми актами Собрания депутатов в соответствии с законом </w:t>
      </w:r>
      <w:r w:rsidRPr="006E084E">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bookmarkStart w:id="2" w:name="Par12"/>
      <w:bookmarkEnd w:id="2"/>
      <w:r w:rsidRPr="006E084E">
        <w:rPr>
          <w:sz w:val="28"/>
          <w:szCs w:val="28"/>
        </w:rPr>
        <w:t>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7. Нормативными правовыми актами Собрания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8. Публичные слушания, проводимые по инициативе жителей городского округа или Собрания депутатов, назначаются Собранием депутатов, а публичные слушания, проводимые по инициативе Главы округа, - Главой округа.</w:t>
      </w:r>
    </w:p>
    <w:p w:rsidR="006E084E" w:rsidRPr="006E084E" w:rsidRDefault="006E084E" w:rsidP="006E084E">
      <w:pPr>
        <w:spacing w:after="0" w:line="240" w:lineRule="auto"/>
        <w:ind w:right="0" w:firstLine="709"/>
        <w:rPr>
          <w:sz w:val="28"/>
          <w:szCs w:val="28"/>
        </w:rPr>
      </w:pPr>
      <w:r w:rsidRPr="006E084E">
        <w:rPr>
          <w:sz w:val="28"/>
          <w:szCs w:val="28"/>
        </w:rPr>
        <w:t>9. Решение о назначении публичных слушаний должно быть принято Собранием депутатов или Главой округа в течение 10 дней с момента поступления инициативы проведения публичных слушаний, предусмотренной пунктом 4 настоящей статьи.</w:t>
      </w:r>
    </w:p>
    <w:p w:rsidR="006E084E" w:rsidRPr="006E084E" w:rsidRDefault="006E084E" w:rsidP="006E084E">
      <w:pPr>
        <w:spacing w:after="0" w:line="240" w:lineRule="auto"/>
        <w:ind w:right="0" w:firstLine="709"/>
        <w:rPr>
          <w:sz w:val="28"/>
          <w:szCs w:val="28"/>
        </w:rPr>
      </w:pPr>
      <w:r w:rsidRPr="006E084E">
        <w:rPr>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E084E" w:rsidRPr="006E084E" w:rsidRDefault="006E084E" w:rsidP="006E084E">
      <w:pPr>
        <w:spacing w:after="0" w:line="240" w:lineRule="auto"/>
        <w:ind w:right="0" w:firstLine="709"/>
        <w:rPr>
          <w:sz w:val="28"/>
          <w:szCs w:val="28"/>
        </w:rPr>
      </w:pPr>
      <w:r w:rsidRPr="006E084E">
        <w:rPr>
          <w:sz w:val="28"/>
          <w:szCs w:val="28"/>
        </w:rPr>
        <w:t>11. Результаты публичных слушаний, общественных обсуждений подлежат обязательному рассмотрению Собранием депутатов при рассмотрении проектов муниципальных правовых актов.</w:t>
      </w:r>
    </w:p>
    <w:p w:rsidR="006E084E" w:rsidRPr="006E084E" w:rsidRDefault="006E084E" w:rsidP="006E084E">
      <w:pPr>
        <w:spacing w:after="0" w:line="240" w:lineRule="auto"/>
        <w:ind w:right="0" w:firstLine="709"/>
        <w:rPr>
          <w:sz w:val="28"/>
          <w:szCs w:val="28"/>
        </w:rPr>
      </w:pPr>
      <w:r w:rsidRPr="006E084E">
        <w:rPr>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6E084E" w:rsidRPr="006E084E" w:rsidRDefault="006E084E" w:rsidP="006E084E">
      <w:pPr>
        <w:spacing w:after="0" w:line="240" w:lineRule="auto"/>
        <w:ind w:right="0" w:firstLine="709"/>
        <w:rPr>
          <w:sz w:val="28"/>
          <w:szCs w:val="28"/>
        </w:rPr>
      </w:pPr>
      <w:r w:rsidRPr="006E084E">
        <w:rPr>
          <w:sz w:val="28"/>
          <w:szCs w:val="28"/>
        </w:rPr>
        <w:t>13. Результаты публичных слушаний, общественных обсуждений носят рекомендательный характер.</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15. Собрание граждан</w:t>
      </w:r>
    </w:p>
    <w:p w:rsidR="006E084E" w:rsidRPr="006E084E" w:rsidRDefault="006E084E" w:rsidP="006E084E">
      <w:pPr>
        <w:spacing w:after="0" w:line="240" w:lineRule="auto"/>
        <w:ind w:right="0" w:firstLine="709"/>
        <w:rPr>
          <w:sz w:val="28"/>
          <w:szCs w:val="28"/>
          <w:lang w:eastAsia="ar-SA"/>
        </w:rPr>
      </w:pP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 Собрания граждан могут проводиться: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 для обсуждения вопросов местного значения;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2) для информирования населения о деятельности органов местного самоуправления и должностных лиц местного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3) на территории городского округа или на части его территории по вопросу выявления мнения граждан о поддержке инициативного проекта;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5) в целях осуществления территориального общественного самоуправления на части территории городского округа.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2. Собрание граждан проводится по инициативе населения, Собрания депутатов, Главы округа, а также в случаях, предусмотренных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3. Собрание граждан, проводимое по инициативе Собрания депутатов или Главы округа, назначается Собранием депутатов или Главой округа.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4. Собрание граждан, проводимое по инициативе населения, назначается Собранием депутатов в порядке, установленном нормативным правовым актом Собрания депутатов.</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Собрания депутатов,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6.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8. В собрании граждан, проводимом на территории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w:t>
      </w:r>
      <w:r w:rsidRPr="006E084E">
        <w:rPr>
          <w:sz w:val="28"/>
          <w:szCs w:val="28"/>
        </w:rPr>
        <w:t xml:space="preserve">аконом </w:t>
      </w:r>
      <w:r w:rsidRPr="006E084E">
        <w:rPr>
          <w:color w:val="auto"/>
          <w:sz w:val="28"/>
          <w:szCs w:val="28"/>
        </w:rPr>
        <w:t>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14. Итоги собрания граждан подлежат официальному обнародованию.</w:t>
      </w:r>
    </w:p>
    <w:p w:rsidR="006E084E" w:rsidRPr="006E084E" w:rsidRDefault="006E084E" w:rsidP="006E084E">
      <w:pPr>
        <w:spacing w:after="0" w:line="240" w:lineRule="auto"/>
        <w:ind w:right="0" w:firstLine="709"/>
        <w:rPr>
          <w:sz w:val="28"/>
          <w:szCs w:val="28"/>
          <w:lang w:eastAsia="ar-SA"/>
        </w:rPr>
      </w:pPr>
    </w:p>
    <w:p w:rsidR="006E084E" w:rsidRPr="006E084E" w:rsidRDefault="006E084E" w:rsidP="006E084E">
      <w:pPr>
        <w:spacing w:after="0" w:line="240" w:lineRule="auto"/>
        <w:ind w:right="0" w:firstLine="709"/>
        <w:rPr>
          <w:b/>
          <w:sz w:val="28"/>
          <w:szCs w:val="28"/>
        </w:rPr>
      </w:pPr>
      <w:r w:rsidRPr="006E084E">
        <w:rPr>
          <w:b/>
          <w:sz w:val="28"/>
          <w:szCs w:val="28"/>
        </w:rPr>
        <w:t>Статья 16. Инициативные проекты</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городского округа, </w:t>
      </w:r>
      <w:r w:rsidRPr="006E084E">
        <w:rPr>
          <w:color w:val="auto"/>
          <w:sz w:val="28"/>
          <w:szCs w:val="28"/>
        </w:rPr>
        <w:t>в том числе через ее территориальный орган</w:t>
      </w:r>
      <w:r w:rsidRPr="006E084E">
        <w:rPr>
          <w:sz w:val="28"/>
          <w:szCs w:val="28"/>
        </w:rPr>
        <w:t>, может быть внесен инициативный проект.</w:t>
      </w:r>
    </w:p>
    <w:p w:rsidR="006E084E" w:rsidRPr="006E084E" w:rsidRDefault="006E084E" w:rsidP="006E084E">
      <w:pPr>
        <w:spacing w:after="0" w:line="240" w:lineRule="auto"/>
        <w:ind w:right="0" w:firstLine="709"/>
        <w:rPr>
          <w:sz w:val="28"/>
          <w:szCs w:val="28"/>
        </w:rPr>
      </w:pPr>
      <w:r w:rsidRPr="006E084E">
        <w:rPr>
          <w:sz w:val="28"/>
          <w:szCs w:val="28"/>
        </w:rPr>
        <w:t>2. Порядок определения части территории городского округа, на которой могут реализовываться инициативные проекты, устанавливается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органы территориального общественного самоуправления, староста сельского населенного пункта (далее - инициаторы проекта).</w:t>
      </w:r>
    </w:p>
    <w:p w:rsidR="006E084E" w:rsidRPr="006E084E" w:rsidRDefault="006E084E" w:rsidP="006E084E">
      <w:pPr>
        <w:spacing w:after="0" w:line="240" w:lineRule="auto"/>
        <w:ind w:right="0" w:firstLine="709"/>
        <w:rPr>
          <w:sz w:val="28"/>
          <w:szCs w:val="28"/>
        </w:rPr>
      </w:pPr>
      <w:r w:rsidRPr="006E084E">
        <w:rPr>
          <w:sz w:val="28"/>
          <w:szCs w:val="28"/>
        </w:rPr>
        <w:t>Минимальная численность инициативной группы может быть уменьшена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Право выступить инициатором проекта в соответствии с нормативным правовым актом Собрания депутатов может быть предоставлено также иным лицам, осуществляющим деятельность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4. Инициативный проект должен содержать сведения, предусмотренные частью 4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 а также иные сведения, если они предусмотрены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Инициативный проект до его внесения в Администрацию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6E084E" w:rsidRPr="006E084E" w:rsidRDefault="006E084E" w:rsidP="006E084E">
      <w:pPr>
        <w:spacing w:after="0" w:line="240" w:lineRule="auto"/>
        <w:ind w:right="0" w:firstLine="709"/>
        <w:rPr>
          <w:sz w:val="28"/>
          <w:szCs w:val="28"/>
        </w:rPr>
      </w:pPr>
      <w:r w:rsidRPr="006E084E">
        <w:rPr>
          <w:sz w:val="28"/>
          <w:szCs w:val="28"/>
        </w:rPr>
        <w:t>5. Помимо указанной обязательной поддержки, нормативным правовым актом Собрания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E084E" w:rsidRPr="006E084E" w:rsidRDefault="006E084E" w:rsidP="006E084E">
      <w:pPr>
        <w:spacing w:after="0" w:line="240" w:lineRule="auto"/>
        <w:ind w:right="0" w:firstLine="709"/>
        <w:rPr>
          <w:sz w:val="28"/>
          <w:szCs w:val="28"/>
        </w:rPr>
      </w:pPr>
      <w:r w:rsidRPr="006E084E">
        <w:rPr>
          <w:sz w:val="28"/>
          <w:szCs w:val="28"/>
        </w:rPr>
        <w:t xml:space="preserve">6. Инициаторы проекта при внесении инициативного проекта в Администрацию городского округа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7. Информация о внесении инициативного проекта в Администрацию городского округа подлежит обнародованию, в том числе посредством размещения на официальном сайте муниципального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rsidR="006E084E" w:rsidRPr="006E084E" w:rsidRDefault="006E084E" w:rsidP="006E084E">
      <w:pPr>
        <w:spacing w:after="0" w:line="240" w:lineRule="auto"/>
        <w:ind w:right="0" w:firstLine="709"/>
        <w:rPr>
          <w:sz w:val="28"/>
          <w:szCs w:val="28"/>
        </w:rPr>
      </w:pPr>
      <w:r w:rsidRPr="006E084E">
        <w:rPr>
          <w:sz w:val="28"/>
          <w:szCs w:val="28"/>
        </w:rPr>
        <w:t>Граждане информируются о возможности представления в Администрацию муниципального округа своих замечаний и предложений по инициативному проекту.</w:t>
      </w:r>
    </w:p>
    <w:p w:rsidR="006E084E" w:rsidRPr="006E084E" w:rsidRDefault="006E084E" w:rsidP="006E084E">
      <w:pPr>
        <w:spacing w:after="0" w:line="240" w:lineRule="auto"/>
        <w:ind w:right="0" w:firstLine="709"/>
        <w:rPr>
          <w:sz w:val="28"/>
          <w:szCs w:val="28"/>
        </w:rPr>
      </w:pPr>
      <w:r w:rsidRPr="006E084E">
        <w:rPr>
          <w:sz w:val="28"/>
          <w:szCs w:val="28"/>
        </w:rPr>
        <w:t>Свои замечания и предложения вправе направлять жители городского округа, достигшие восемнадцатилетнего возраста.</w:t>
      </w:r>
    </w:p>
    <w:p w:rsidR="006E084E" w:rsidRPr="006E084E" w:rsidRDefault="006E084E" w:rsidP="006E084E">
      <w:pPr>
        <w:spacing w:after="0" w:line="240" w:lineRule="auto"/>
        <w:ind w:right="0" w:firstLine="709"/>
        <w:rPr>
          <w:sz w:val="28"/>
          <w:szCs w:val="28"/>
        </w:rPr>
      </w:pPr>
      <w:r w:rsidRPr="006E084E">
        <w:rPr>
          <w:sz w:val="28"/>
          <w:szCs w:val="28"/>
        </w:rPr>
        <w:t xml:space="preserve">8. Инициативный проект подлежит обязательному рассмотрению Администрацией городского округа в порядке и сроки, установленные Федеральным законом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 с принятием одного из решений, предусмотренных частью 9 статьи 49 указанного Федерального закона.</w:t>
      </w:r>
    </w:p>
    <w:p w:rsidR="006E084E" w:rsidRPr="006E084E" w:rsidRDefault="006E084E" w:rsidP="006E084E">
      <w:pPr>
        <w:spacing w:after="0" w:line="240" w:lineRule="auto"/>
        <w:ind w:right="0" w:firstLine="709"/>
        <w:rPr>
          <w:sz w:val="28"/>
          <w:szCs w:val="28"/>
        </w:rPr>
      </w:pPr>
      <w:r w:rsidRPr="006E084E">
        <w:rPr>
          <w:sz w:val="28"/>
          <w:szCs w:val="28"/>
        </w:rPr>
        <w:t xml:space="preserve">9. Основания для отказа Администрацией городского округа в поддержке инициативного проекта устанавливаются частью 10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10. Администрация городского округа вправе предложить инициаторам проекта совместно доработать инициативный проект.</w:t>
      </w:r>
    </w:p>
    <w:p w:rsidR="006E084E" w:rsidRPr="006E084E" w:rsidRDefault="006E084E" w:rsidP="006E084E">
      <w:pPr>
        <w:spacing w:after="0" w:line="240" w:lineRule="auto"/>
        <w:ind w:right="0" w:firstLine="709"/>
        <w:rPr>
          <w:sz w:val="28"/>
          <w:szCs w:val="28"/>
        </w:rPr>
      </w:pPr>
      <w:r w:rsidRPr="006E084E">
        <w:rPr>
          <w:sz w:val="28"/>
          <w:szCs w:val="28"/>
        </w:rPr>
        <w:t>В случае наличия возможности решения описанной в инициативном проекте проблемы более эффективным способом Администрация городского округа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E084E" w:rsidRPr="006E084E" w:rsidRDefault="006E084E" w:rsidP="006E084E">
      <w:pPr>
        <w:spacing w:after="0" w:line="240" w:lineRule="auto"/>
        <w:ind w:right="0" w:firstLine="709"/>
        <w:rPr>
          <w:sz w:val="28"/>
          <w:szCs w:val="28"/>
        </w:rPr>
      </w:pPr>
      <w:r w:rsidRPr="006E084E">
        <w:rPr>
          <w:sz w:val="28"/>
          <w:szCs w:val="28"/>
        </w:rPr>
        <w:t>11.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12. 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Челябинской области, устанавливаются законом и (или) иным нормативным правовым актом Челябинской области, к ним не применяются требования частей 4, 9-12, 14, 15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13. В случае, если в Администрацию городского округа внесено несколько инициативных проектов, в том числе с описанием аналогичных по содержанию приоритетных проблем, Администрация городского округа организует проведение конкурсного отбора и информирует об этом инициаторов проекта.</w:t>
      </w:r>
    </w:p>
    <w:p w:rsidR="006E084E" w:rsidRPr="006E084E" w:rsidRDefault="006E084E" w:rsidP="006E084E">
      <w:pPr>
        <w:spacing w:after="0" w:line="240" w:lineRule="auto"/>
        <w:ind w:right="0" w:firstLine="709"/>
        <w:rPr>
          <w:sz w:val="28"/>
          <w:szCs w:val="28"/>
        </w:rPr>
      </w:pPr>
      <w:r w:rsidRPr="006E084E">
        <w:rPr>
          <w:sz w:val="28"/>
          <w:szCs w:val="28"/>
        </w:rPr>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Состав коллегиального органа (комиссии) формируется Администрацией городского округа с учетом требований части 15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 xml:space="preserve">15. Инициаторы проекта и иные лица, указанные в части 16 статьи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 вправе осуществлять общественный контроль за реализацией инициативного проекта в формах, не противоречащих законодательству.</w:t>
      </w:r>
    </w:p>
    <w:p w:rsidR="006E084E" w:rsidRPr="006E084E" w:rsidRDefault="006E084E" w:rsidP="006E084E">
      <w:pPr>
        <w:spacing w:after="0" w:line="240" w:lineRule="auto"/>
        <w:ind w:right="0" w:firstLine="709"/>
        <w:rPr>
          <w:sz w:val="28"/>
          <w:szCs w:val="28"/>
        </w:rPr>
      </w:pPr>
      <w:r w:rsidRPr="006E084E">
        <w:rPr>
          <w:sz w:val="28"/>
          <w:szCs w:val="28"/>
        </w:rPr>
        <w:t xml:space="preserve">16. Информация о рассмотрении инициативного проекта Администрацией городского округа,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17. Отчет Администрации городского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6E084E" w:rsidRPr="006E084E" w:rsidRDefault="006E084E" w:rsidP="006E084E">
      <w:pPr>
        <w:spacing w:after="0" w:line="240" w:lineRule="auto"/>
        <w:ind w:right="0" w:firstLine="709"/>
        <w:rPr>
          <w:sz w:val="28"/>
          <w:szCs w:val="28"/>
        </w:rPr>
      </w:pPr>
      <w:r w:rsidRPr="006E084E">
        <w:rPr>
          <w:sz w:val="28"/>
          <w:szCs w:val="28"/>
        </w:rPr>
        <w:t>В сельском населенном пункте указанная информация может доводиться до сведения граждан старостой сельского населенного пункта.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17. Территориальное общественное самоуправление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4. Территориальное общественное самоуправление может осуществляться в пределах следующих территорий проживания граждан:</w:t>
      </w:r>
    </w:p>
    <w:p w:rsidR="006E084E" w:rsidRPr="006E084E" w:rsidRDefault="006E084E" w:rsidP="006E084E">
      <w:pPr>
        <w:spacing w:after="0" w:line="240" w:lineRule="auto"/>
        <w:ind w:right="0" w:firstLine="709"/>
        <w:rPr>
          <w:sz w:val="28"/>
          <w:szCs w:val="28"/>
        </w:rPr>
      </w:pPr>
      <w:r w:rsidRPr="006E084E">
        <w:rPr>
          <w:sz w:val="28"/>
          <w:szCs w:val="28"/>
        </w:rPr>
        <w:t>а) многоквартирный жилой дом;</w:t>
      </w:r>
    </w:p>
    <w:p w:rsidR="006E084E" w:rsidRPr="006E084E" w:rsidRDefault="006E084E" w:rsidP="006E084E">
      <w:pPr>
        <w:spacing w:after="0" w:line="240" w:lineRule="auto"/>
        <w:ind w:right="0" w:firstLine="709"/>
        <w:rPr>
          <w:sz w:val="28"/>
          <w:szCs w:val="28"/>
        </w:rPr>
      </w:pPr>
      <w:r w:rsidRPr="006E084E">
        <w:rPr>
          <w:sz w:val="28"/>
          <w:szCs w:val="28"/>
        </w:rPr>
        <w:t>б) группа жилых домов;</w:t>
      </w:r>
    </w:p>
    <w:p w:rsidR="006E084E" w:rsidRPr="006E084E" w:rsidRDefault="006E084E" w:rsidP="006E084E">
      <w:pPr>
        <w:spacing w:after="0" w:line="240" w:lineRule="auto"/>
        <w:ind w:right="0" w:firstLine="709"/>
        <w:rPr>
          <w:sz w:val="28"/>
          <w:szCs w:val="28"/>
        </w:rPr>
      </w:pPr>
      <w:r w:rsidRPr="006E084E">
        <w:rPr>
          <w:sz w:val="28"/>
          <w:szCs w:val="28"/>
        </w:rPr>
        <w:t>в) жилой микрорайон;</w:t>
      </w:r>
    </w:p>
    <w:p w:rsidR="006E084E" w:rsidRPr="006E084E" w:rsidRDefault="006E084E" w:rsidP="006E084E">
      <w:pPr>
        <w:spacing w:after="0" w:line="240" w:lineRule="auto"/>
        <w:ind w:right="0" w:firstLine="709"/>
        <w:rPr>
          <w:sz w:val="28"/>
          <w:szCs w:val="28"/>
        </w:rPr>
      </w:pPr>
      <w:r w:rsidRPr="006E084E">
        <w:rPr>
          <w:sz w:val="28"/>
          <w:szCs w:val="28"/>
        </w:rPr>
        <w:t>г) сельский населенный пункт;</w:t>
      </w:r>
    </w:p>
    <w:p w:rsidR="006E084E" w:rsidRPr="006E084E" w:rsidRDefault="006E084E" w:rsidP="006E084E">
      <w:pPr>
        <w:spacing w:after="0" w:line="240" w:lineRule="auto"/>
        <w:ind w:right="0" w:firstLine="709"/>
        <w:rPr>
          <w:sz w:val="28"/>
          <w:szCs w:val="28"/>
        </w:rPr>
      </w:pPr>
      <w:r w:rsidRPr="006E084E">
        <w:rPr>
          <w:sz w:val="28"/>
          <w:szCs w:val="28"/>
        </w:rPr>
        <w:t>д) иные территории проживания граждан.</w:t>
      </w:r>
    </w:p>
    <w:p w:rsidR="006E084E" w:rsidRPr="006E084E" w:rsidRDefault="006E084E" w:rsidP="006E084E">
      <w:pPr>
        <w:spacing w:after="0" w:line="240" w:lineRule="auto"/>
        <w:ind w:right="0" w:firstLine="709"/>
        <w:rPr>
          <w:sz w:val="28"/>
          <w:szCs w:val="28"/>
        </w:rPr>
      </w:pPr>
      <w:r w:rsidRPr="006E084E">
        <w:rPr>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6E084E" w:rsidRPr="006E084E" w:rsidRDefault="006E084E" w:rsidP="006E084E">
      <w:pPr>
        <w:spacing w:after="0" w:line="240" w:lineRule="auto"/>
        <w:ind w:right="0" w:firstLine="709"/>
        <w:rPr>
          <w:sz w:val="28"/>
          <w:szCs w:val="28"/>
        </w:rPr>
      </w:pPr>
      <w:r w:rsidRPr="006E084E">
        <w:rPr>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E084E" w:rsidRPr="006E084E" w:rsidRDefault="006E084E" w:rsidP="006E084E">
      <w:pPr>
        <w:spacing w:after="0" w:line="240" w:lineRule="auto"/>
        <w:ind w:right="0" w:firstLine="709"/>
        <w:rPr>
          <w:sz w:val="28"/>
          <w:szCs w:val="28"/>
        </w:rPr>
      </w:pPr>
      <w:r w:rsidRPr="006E084E">
        <w:rPr>
          <w:sz w:val="28"/>
          <w:szCs w:val="28"/>
        </w:rPr>
        <w:t>6. В случаях, предусмотренных нормативными правовыми актами Собрания депутатов городского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E084E" w:rsidRPr="006E084E" w:rsidRDefault="006E084E" w:rsidP="006E084E">
      <w:pPr>
        <w:spacing w:after="0" w:line="240" w:lineRule="auto"/>
        <w:ind w:right="0" w:firstLine="709"/>
        <w:rPr>
          <w:sz w:val="28"/>
          <w:szCs w:val="28"/>
        </w:rPr>
      </w:pPr>
      <w:r w:rsidRPr="006E084E">
        <w:rPr>
          <w:sz w:val="28"/>
          <w:szCs w:val="28"/>
        </w:rPr>
        <w:t>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городского округа, уставом территориального общественного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7.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 Порядок регистрации устава территориального общественного самоуправления определяется нормативными правовыми актами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8. Полномочия собрания, конференции граждан, осуществляющих территориальное общественное самоуправление, определяются частями 11, 12 и 13 статьи 50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 xml:space="preserve">9. Устав территориального общественного самоуправления должен соответствовать требованиям части 14 статьи 50 Федерального закона </w:t>
      </w:r>
      <w:r w:rsidRPr="006E084E">
        <w:rPr>
          <w:color w:val="auto"/>
          <w:sz w:val="28"/>
          <w:szCs w:val="28"/>
        </w:rPr>
        <w:t>от 20.03.2025 № 33-ФЗ «Об общих принципах организации местного самоуправления в единой системе публичной власти»</w:t>
      </w:r>
      <w:r w:rsidRPr="006E084E">
        <w:rPr>
          <w:sz w:val="28"/>
          <w:szCs w:val="28"/>
        </w:rPr>
        <w:t>.</w:t>
      </w:r>
    </w:p>
    <w:p w:rsidR="006E084E" w:rsidRPr="006E084E" w:rsidRDefault="006E084E" w:rsidP="006E084E">
      <w:pPr>
        <w:spacing w:after="0" w:line="240" w:lineRule="auto"/>
        <w:ind w:right="0" w:firstLine="709"/>
        <w:rPr>
          <w:b/>
          <w:sz w:val="28"/>
          <w:szCs w:val="28"/>
        </w:rPr>
      </w:pPr>
      <w:r w:rsidRPr="006E084E">
        <w:rPr>
          <w:sz w:val="28"/>
          <w:szCs w:val="28"/>
        </w:rPr>
        <w:t>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bCs/>
          <w:sz w:val="28"/>
          <w:szCs w:val="28"/>
        </w:rPr>
      </w:pPr>
      <w:r w:rsidRPr="006E084E">
        <w:rPr>
          <w:b/>
          <w:bCs/>
          <w:sz w:val="28"/>
          <w:szCs w:val="28"/>
        </w:rPr>
        <w:t>Статья 18. Староста сельского населенного пункта</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может назначаться староста сельского населенного пункта.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Староста сельского населенного пункта назначается </w:t>
      </w:r>
      <w:r w:rsidRPr="006E084E">
        <w:rPr>
          <w:sz w:val="28"/>
          <w:szCs w:val="28"/>
        </w:rPr>
        <w:t xml:space="preserve">Собранием депутатов </w:t>
      </w:r>
      <w:r w:rsidRPr="006E084E">
        <w:rPr>
          <w:color w:val="auto"/>
          <w:sz w:val="28"/>
          <w:szCs w:val="28"/>
        </w:rPr>
        <w:t>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E084E" w:rsidRPr="006E084E" w:rsidRDefault="006E084E" w:rsidP="006E084E">
      <w:pPr>
        <w:spacing w:after="0" w:line="240" w:lineRule="auto"/>
        <w:ind w:right="0" w:firstLine="709"/>
        <w:rPr>
          <w:color w:val="auto"/>
          <w:sz w:val="28"/>
          <w:szCs w:val="28"/>
        </w:rPr>
      </w:pPr>
      <w:r w:rsidRPr="006E084E">
        <w:rPr>
          <w:sz w:val="28"/>
          <w:szCs w:val="28"/>
        </w:rPr>
        <w:t>3. Основные полномочия старосты сельского населенного пункта установлены статьей 51 Федерального закона от 20.03.2025 года № 33-ФЗ «Об общих принципах организации местного самоуправления в единой системе публичной власти», статьёй 6 з</w:t>
      </w:r>
      <w:r w:rsidRPr="006E084E">
        <w:rPr>
          <w:color w:val="auto"/>
          <w:sz w:val="28"/>
          <w:szCs w:val="28"/>
        </w:rPr>
        <w:t>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4. Срок полномочий старосты сельского населенного пункта - 5 лет.</w:t>
      </w:r>
    </w:p>
    <w:p w:rsidR="006E084E" w:rsidRPr="006E084E" w:rsidRDefault="006E084E" w:rsidP="006E084E">
      <w:pPr>
        <w:spacing w:after="0" w:line="240" w:lineRule="auto"/>
        <w:ind w:right="0" w:firstLine="709"/>
        <w:rPr>
          <w:sz w:val="28"/>
          <w:szCs w:val="28"/>
        </w:rPr>
      </w:pPr>
      <w:r w:rsidRPr="006E084E">
        <w:rPr>
          <w:sz w:val="28"/>
          <w:szCs w:val="28"/>
        </w:rPr>
        <w:t>5. Старосте сельского населенного пункта выдается удостоверение, подписанное Главой округа. Удостоверение старосты сельского населенного пункта выдается на срок полномочий старосты сельского населенного пункта.</w:t>
      </w:r>
    </w:p>
    <w:p w:rsidR="006E084E" w:rsidRPr="006E084E" w:rsidRDefault="006E084E" w:rsidP="006E084E">
      <w:pPr>
        <w:spacing w:after="0" w:line="240" w:lineRule="auto"/>
        <w:ind w:right="0" w:firstLine="709"/>
        <w:rPr>
          <w:sz w:val="28"/>
          <w:szCs w:val="28"/>
        </w:rPr>
      </w:pPr>
      <w:r w:rsidRPr="006E084E">
        <w:rPr>
          <w:sz w:val="28"/>
          <w:szCs w:val="28"/>
        </w:rPr>
        <w:t>Положение об удостоверении старосты сельского населенного пункта, содержащее описание и изображение этого удостоверения, а также порядок его выдачи утверждаются нормативным правовым актом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6. Полномочия старосты сельского населенного пункта прекращаются досрочно по решению Собрания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Pr="006E084E">
        <w:rPr>
          <w:sz w:val="28"/>
          <w:szCs w:val="28"/>
        </w:rPr>
        <w:t xml:space="preserve">Собрания депутатов </w:t>
      </w:r>
      <w:r w:rsidRPr="006E084E">
        <w:rPr>
          <w:color w:val="auto"/>
          <w:sz w:val="28"/>
          <w:szCs w:val="28"/>
        </w:rPr>
        <w:t>в соответствии со статьёй 7 закона Челябинской области от 02.07.2025 № 120-ЗО «О некоторых вопросах правового регулирования непосредственного осуществления населением местного самоуправления и участия населения в осуществлении местного самоуправления на территории Челябинской области».</w:t>
      </w:r>
    </w:p>
    <w:p w:rsidR="006E084E" w:rsidRPr="006E084E" w:rsidRDefault="006E084E" w:rsidP="006E084E">
      <w:pPr>
        <w:spacing w:after="0" w:line="240" w:lineRule="auto"/>
        <w:ind w:right="0" w:firstLine="709"/>
        <w:rPr>
          <w:b/>
          <w:bCs/>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IV. СТРУКТУРА ОРГАНОВ МЕСТНОГО САМОУПРАВЛЕНИЯ ГОРОДСКОГО ОКРУГА</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19. Органы местного самоуправления и должностные лица местного самоуправления</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sz w:val="28"/>
          <w:szCs w:val="28"/>
        </w:rPr>
      </w:pPr>
      <w:r w:rsidRPr="006E084E">
        <w:rPr>
          <w:sz w:val="28"/>
          <w:szCs w:val="28"/>
        </w:rPr>
        <w:t>1. Структуру органов местного самоуправления городского округа составляют:</w:t>
      </w:r>
    </w:p>
    <w:p w:rsidR="006E084E" w:rsidRPr="006E084E" w:rsidRDefault="006E084E" w:rsidP="006E084E">
      <w:pPr>
        <w:spacing w:after="0" w:line="240" w:lineRule="auto"/>
        <w:ind w:right="0" w:firstLine="709"/>
        <w:rPr>
          <w:sz w:val="28"/>
          <w:szCs w:val="28"/>
        </w:rPr>
      </w:pPr>
      <w:r w:rsidRPr="006E084E">
        <w:rPr>
          <w:sz w:val="28"/>
          <w:szCs w:val="28"/>
        </w:rPr>
        <w:t>1) Собрание депутатов Усть-Катавского городского округа Челябинской области - представительный орган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Глава Усть-Катавского городского округа Челябинской области - высшее должностное лицо городского округа;</w:t>
      </w:r>
    </w:p>
    <w:p w:rsidR="006E084E" w:rsidRPr="006E084E" w:rsidRDefault="006E084E" w:rsidP="006E084E">
      <w:pPr>
        <w:spacing w:after="0" w:line="240" w:lineRule="auto"/>
        <w:ind w:right="0" w:firstLine="709"/>
        <w:rPr>
          <w:color w:val="auto"/>
          <w:sz w:val="28"/>
          <w:szCs w:val="28"/>
        </w:rPr>
      </w:pPr>
      <w:r w:rsidRPr="006E084E">
        <w:rPr>
          <w:sz w:val="28"/>
          <w:szCs w:val="28"/>
        </w:rPr>
        <w:t>3) Администрация Усть-Катавского городского округа Челябинской области - исполнительно-</w:t>
      </w:r>
      <w:r w:rsidRPr="006E084E">
        <w:rPr>
          <w:color w:val="auto"/>
          <w:sz w:val="28"/>
          <w:szCs w:val="28"/>
        </w:rPr>
        <w:t>распорядительный орган городского округа;</w:t>
      </w:r>
    </w:p>
    <w:p w:rsidR="006E084E" w:rsidRPr="006E084E" w:rsidRDefault="006E084E" w:rsidP="006E084E">
      <w:pPr>
        <w:spacing w:after="0" w:line="240" w:lineRule="auto"/>
        <w:ind w:right="0" w:firstLine="709"/>
        <w:rPr>
          <w:sz w:val="28"/>
          <w:szCs w:val="28"/>
        </w:rPr>
      </w:pPr>
      <w:r w:rsidRPr="006E084E">
        <w:rPr>
          <w:color w:val="auto"/>
          <w:sz w:val="28"/>
          <w:szCs w:val="28"/>
        </w:rPr>
        <w:t>4) Контрольно-счетная комиссия Усть-Катавского городского округа Челябинской области (далее также - Контрольно-счетная комиссия</w:t>
      </w:r>
      <w:r w:rsidRPr="006E084E">
        <w:rPr>
          <w:strike/>
          <w:color w:val="auto"/>
          <w:sz w:val="28"/>
          <w:szCs w:val="28"/>
        </w:rPr>
        <w:t xml:space="preserve"> </w:t>
      </w:r>
      <w:r w:rsidRPr="006E084E">
        <w:rPr>
          <w:color w:val="auto"/>
          <w:sz w:val="28"/>
          <w:szCs w:val="28"/>
        </w:rPr>
        <w:t>городского округа, Контрольно-счетная комиссия) – контрольно</w:t>
      </w:r>
      <w:r w:rsidRPr="006E084E">
        <w:rPr>
          <w:sz w:val="28"/>
          <w:szCs w:val="28"/>
        </w:rPr>
        <w:t>-счетный орган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Собрание депутатов, Администрация округа, Контрольно-счетная комиссия в соответствии с Федеральным законом от 20.03.2025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rsidR="006E084E" w:rsidRPr="006E084E" w:rsidRDefault="006E084E" w:rsidP="006E084E">
      <w:pPr>
        <w:spacing w:after="0" w:line="240" w:lineRule="auto"/>
        <w:ind w:right="0" w:firstLine="709"/>
        <w:rPr>
          <w:sz w:val="28"/>
          <w:szCs w:val="28"/>
        </w:rPr>
      </w:pPr>
      <w:r w:rsidRPr="006E084E">
        <w:rPr>
          <w:sz w:val="28"/>
          <w:szCs w:val="28"/>
        </w:rPr>
        <w:t>3.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6E084E" w:rsidRPr="006E084E" w:rsidRDefault="006E084E" w:rsidP="006E084E">
      <w:pPr>
        <w:spacing w:after="0" w:line="240" w:lineRule="auto"/>
        <w:ind w:right="0" w:firstLine="709"/>
        <w:rPr>
          <w:sz w:val="28"/>
          <w:szCs w:val="28"/>
        </w:rPr>
      </w:pPr>
      <w:r w:rsidRPr="006E084E">
        <w:rPr>
          <w:sz w:val="28"/>
          <w:szCs w:val="28"/>
        </w:rPr>
        <w:t>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городского округа,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5. К должностным лицам местного самоуправления относятся:</w:t>
      </w:r>
    </w:p>
    <w:p w:rsidR="006E084E" w:rsidRPr="006E084E" w:rsidRDefault="006E084E" w:rsidP="006E084E">
      <w:pPr>
        <w:spacing w:after="0" w:line="240" w:lineRule="auto"/>
        <w:ind w:right="0" w:firstLine="709"/>
        <w:rPr>
          <w:sz w:val="28"/>
          <w:szCs w:val="28"/>
        </w:rPr>
      </w:pPr>
      <w:r w:rsidRPr="006E084E">
        <w:rPr>
          <w:sz w:val="28"/>
          <w:szCs w:val="28"/>
        </w:rPr>
        <w:t>1) Глава округа;</w:t>
      </w:r>
    </w:p>
    <w:p w:rsidR="006E084E" w:rsidRPr="006E084E" w:rsidRDefault="006E084E" w:rsidP="006E084E">
      <w:pPr>
        <w:spacing w:after="0" w:line="240" w:lineRule="auto"/>
        <w:ind w:right="0" w:firstLine="709"/>
        <w:rPr>
          <w:sz w:val="28"/>
          <w:szCs w:val="28"/>
        </w:rPr>
      </w:pPr>
      <w:r w:rsidRPr="006E084E">
        <w:rPr>
          <w:sz w:val="28"/>
          <w:szCs w:val="28"/>
        </w:rPr>
        <w:t>2) Председатель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3) Председатель Контрольно-счетной комиссии;</w:t>
      </w:r>
    </w:p>
    <w:p w:rsidR="006E084E" w:rsidRPr="006E084E" w:rsidRDefault="006E084E" w:rsidP="006E084E">
      <w:pPr>
        <w:spacing w:after="0" w:line="240" w:lineRule="auto"/>
        <w:ind w:right="0" w:firstLine="709"/>
        <w:rPr>
          <w:sz w:val="28"/>
          <w:szCs w:val="28"/>
        </w:rPr>
      </w:pPr>
      <w:r w:rsidRPr="006E084E">
        <w:rPr>
          <w:sz w:val="28"/>
          <w:szCs w:val="28"/>
        </w:rPr>
        <w:t>4) Первый заместитель Главы округа, заместитель Главы округа;</w:t>
      </w:r>
    </w:p>
    <w:p w:rsidR="006E084E" w:rsidRPr="006E084E" w:rsidRDefault="006E084E" w:rsidP="006E084E">
      <w:pPr>
        <w:spacing w:after="0" w:line="240" w:lineRule="auto"/>
        <w:ind w:right="0" w:firstLine="709"/>
        <w:rPr>
          <w:sz w:val="28"/>
          <w:szCs w:val="28"/>
        </w:rPr>
      </w:pPr>
      <w:r w:rsidRPr="006E084E">
        <w:rPr>
          <w:sz w:val="28"/>
          <w:szCs w:val="28"/>
        </w:rPr>
        <w:t>5) Заместитель председателя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6) Заместитель председателя Контрольно-счетной комиссии.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V. ПРЕДСТАВИТЕЛЬНЫЙ ОРГАН ГОРОДСКОГО ОКРУГА</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20. Собрание депутатов - представительный орган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Собрание депутатов является выборным, постоянно действующим представительным органом городского округа. </w:t>
      </w:r>
    </w:p>
    <w:p w:rsidR="006E084E" w:rsidRPr="006E084E" w:rsidRDefault="006E084E" w:rsidP="006E084E">
      <w:pPr>
        <w:spacing w:after="0" w:line="240" w:lineRule="auto"/>
        <w:ind w:right="0" w:firstLine="709"/>
        <w:rPr>
          <w:sz w:val="28"/>
          <w:szCs w:val="28"/>
        </w:rPr>
      </w:pPr>
      <w:r w:rsidRPr="006E084E">
        <w:rPr>
          <w:sz w:val="28"/>
          <w:szCs w:val="28"/>
        </w:rPr>
        <w:t xml:space="preserve">2. Собрание депутатов избирается сроком на пять лет. </w:t>
      </w:r>
    </w:p>
    <w:p w:rsidR="006E084E" w:rsidRPr="006E084E" w:rsidRDefault="006E084E" w:rsidP="006E084E">
      <w:pPr>
        <w:spacing w:after="0" w:line="240" w:lineRule="auto"/>
        <w:ind w:right="0" w:firstLine="709"/>
        <w:rPr>
          <w:sz w:val="28"/>
          <w:szCs w:val="28"/>
        </w:rPr>
      </w:pPr>
      <w:r w:rsidRPr="006E084E">
        <w:rPr>
          <w:sz w:val="28"/>
          <w:szCs w:val="28"/>
        </w:rPr>
        <w:t>3. Численность депутатов Собрания депутатов составляет 15 человек.</w:t>
      </w:r>
    </w:p>
    <w:p w:rsidR="006E084E" w:rsidRPr="006E084E" w:rsidRDefault="006E084E" w:rsidP="006E084E">
      <w:pPr>
        <w:spacing w:after="0" w:line="240" w:lineRule="auto"/>
        <w:ind w:right="0" w:firstLine="709"/>
        <w:rPr>
          <w:sz w:val="28"/>
          <w:szCs w:val="28"/>
        </w:rPr>
      </w:pPr>
      <w:r w:rsidRPr="006E084E">
        <w:rPr>
          <w:sz w:val="28"/>
          <w:szCs w:val="28"/>
        </w:rPr>
        <w:t>4. Депутаты Собрания депутатов избираются на муниципальных выборах на основе всеобщего равного и прямого избирательного права при тайном голосовании.</w:t>
      </w:r>
    </w:p>
    <w:p w:rsidR="006E084E" w:rsidRPr="006E084E" w:rsidRDefault="006E084E" w:rsidP="006E084E">
      <w:pPr>
        <w:spacing w:after="0" w:line="240" w:lineRule="auto"/>
        <w:ind w:right="0" w:firstLine="709"/>
        <w:rPr>
          <w:sz w:val="28"/>
          <w:szCs w:val="28"/>
        </w:rPr>
      </w:pPr>
      <w:r w:rsidRPr="006E084E">
        <w:rPr>
          <w:sz w:val="28"/>
          <w:szCs w:val="28"/>
        </w:rPr>
        <w:t>5. Собрание депутатов правомочно в случае избрания не менее двух третей от установленной численности депутатов.</w:t>
      </w:r>
    </w:p>
    <w:p w:rsidR="006E084E" w:rsidRPr="006E084E" w:rsidRDefault="006E084E" w:rsidP="006E084E">
      <w:pPr>
        <w:spacing w:after="0" w:line="240" w:lineRule="auto"/>
        <w:ind w:right="0" w:firstLine="709"/>
        <w:rPr>
          <w:sz w:val="28"/>
          <w:szCs w:val="28"/>
        </w:rPr>
      </w:pPr>
      <w:r w:rsidRPr="006E084E">
        <w:rPr>
          <w:sz w:val="28"/>
          <w:szCs w:val="28"/>
        </w:rPr>
        <w:t>6. В структуру Собрания депутатов входят избираемые из числа депутатов председатель Собрания депутатов, заместитель председателя Собрания депутатов, постоянные и временные комиссии.</w:t>
      </w:r>
    </w:p>
    <w:p w:rsidR="006E084E" w:rsidRPr="006E084E" w:rsidRDefault="006E084E" w:rsidP="006E084E">
      <w:pPr>
        <w:spacing w:after="0" w:line="240" w:lineRule="auto"/>
        <w:ind w:right="0" w:firstLine="709"/>
        <w:rPr>
          <w:sz w:val="28"/>
          <w:szCs w:val="28"/>
        </w:rPr>
      </w:pPr>
      <w:r w:rsidRPr="006E084E">
        <w:rPr>
          <w:sz w:val="28"/>
          <w:szCs w:val="28"/>
        </w:rPr>
        <w:t xml:space="preserve">Правовое и организационно-методическое обеспечение деятельности Собрания депутатов осуществляет аппарат Собрания депутатов. Организация деятельности аппарата регулируется правовым актом Собрания депутатов. </w:t>
      </w:r>
    </w:p>
    <w:p w:rsidR="006E084E" w:rsidRPr="006E084E" w:rsidRDefault="006E084E" w:rsidP="006E084E">
      <w:pPr>
        <w:spacing w:after="0" w:line="240" w:lineRule="auto"/>
        <w:ind w:right="0" w:firstLine="709"/>
        <w:rPr>
          <w:sz w:val="28"/>
          <w:szCs w:val="28"/>
        </w:rPr>
      </w:pPr>
      <w:r w:rsidRPr="006E084E">
        <w:rPr>
          <w:sz w:val="28"/>
          <w:szCs w:val="28"/>
        </w:rPr>
        <w:t>7. Депутаты Собрания депутатов осуществляют свои полномочия, как правило, на непостоянной основе.</w:t>
      </w:r>
    </w:p>
    <w:p w:rsidR="006E084E" w:rsidRPr="006E084E" w:rsidRDefault="006E084E" w:rsidP="006E084E">
      <w:pPr>
        <w:spacing w:after="0" w:line="240" w:lineRule="auto"/>
        <w:ind w:right="0" w:firstLine="709"/>
        <w:rPr>
          <w:sz w:val="28"/>
          <w:szCs w:val="28"/>
        </w:rPr>
      </w:pPr>
      <w:r w:rsidRPr="006E084E">
        <w:rPr>
          <w:sz w:val="28"/>
          <w:szCs w:val="28"/>
        </w:rPr>
        <w:t>Председатель Собрания депутатов, заместитель председателя Собрания депутатов по решению Собрания депутатов могут осуществлять свои полномочия как на постоянной основе, так и на непостоянной основе.</w:t>
      </w:r>
    </w:p>
    <w:p w:rsidR="006E084E" w:rsidRPr="006E084E" w:rsidRDefault="006E084E" w:rsidP="006E084E">
      <w:pPr>
        <w:spacing w:after="0" w:line="240" w:lineRule="auto"/>
        <w:ind w:right="0" w:firstLine="709"/>
        <w:rPr>
          <w:sz w:val="28"/>
          <w:szCs w:val="28"/>
        </w:rPr>
      </w:pPr>
      <w:r w:rsidRPr="006E084E">
        <w:rPr>
          <w:sz w:val="28"/>
          <w:szCs w:val="28"/>
        </w:rPr>
        <w:t>На постоянной основе по решению Собрания депутатов могут осуществлять свои полномочия не более 10 процентов депутатов от установленной численности.</w:t>
      </w:r>
    </w:p>
    <w:p w:rsidR="006E084E" w:rsidRPr="006E084E" w:rsidRDefault="006E084E" w:rsidP="006E084E">
      <w:pPr>
        <w:spacing w:after="0" w:line="240" w:lineRule="auto"/>
        <w:ind w:right="0" w:firstLine="709"/>
        <w:rPr>
          <w:sz w:val="28"/>
          <w:szCs w:val="28"/>
        </w:rPr>
      </w:pPr>
      <w:r w:rsidRPr="006E084E">
        <w:rPr>
          <w:sz w:val="28"/>
          <w:szCs w:val="28"/>
        </w:rPr>
        <w:t xml:space="preserve">8. Основной формой работы Собрания депутатов является заседание. Заседание считается правомочным, если на нем присутствует не менее 50 процентов от числа избранных депутатов. Вновь избранное Собрание депутатов собирается на первое заседание не позднее 30 дней со дня его избрания в правомочном составе. Заседания Собрания депутатов проводятся не реже одного раза в три месяца. </w:t>
      </w:r>
    </w:p>
    <w:p w:rsidR="006E084E" w:rsidRPr="006E084E" w:rsidRDefault="006E084E" w:rsidP="006E084E">
      <w:pPr>
        <w:spacing w:after="0" w:line="240" w:lineRule="auto"/>
        <w:ind w:right="0" w:firstLine="709"/>
        <w:rPr>
          <w:sz w:val="28"/>
          <w:szCs w:val="28"/>
        </w:rPr>
      </w:pPr>
      <w:r w:rsidRPr="006E084E">
        <w:rPr>
          <w:sz w:val="28"/>
          <w:szCs w:val="28"/>
        </w:rPr>
        <w:t>9. Порядок созыва, подготовки и проведения заседаний Собрания депутатов, порядок рассмотрения и принятия решений, осуществления контрольных полномочий, а также правила организационно-технического обеспечения работы заседаний и другие вопросы организации деятельности Собрания депутатов устанавливаются Регламентом Собрания депутатов (далее – Регламент), утверждаемым большинством голосов от числа избранных депутатов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10. Расходы на обеспечение деятельности Собрания депутатов предусматриваются в бюджете городского округа отдельно от других расходов в соответствии с классификацией расходов бюджетов Российской Федерации. </w:t>
      </w:r>
    </w:p>
    <w:p w:rsidR="006E084E" w:rsidRPr="006E084E" w:rsidRDefault="006E084E" w:rsidP="006E084E">
      <w:pPr>
        <w:spacing w:after="0" w:line="240" w:lineRule="auto"/>
        <w:ind w:right="0" w:firstLine="709"/>
        <w:rPr>
          <w:sz w:val="28"/>
          <w:szCs w:val="28"/>
        </w:rPr>
      </w:pPr>
      <w:r w:rsidRPr="006E084E">
        <w:rPr>
          <w:sz w:val="28"/>
          <w:szCs w:val="28"/>
        </w:rPr>
        <w:t>11. Собрание депутатов обладает правом законодательной инициативы в Законодательном собрании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12. Из числа депутатов могут избираться постоянные комиссии по вопросам, отнесенным к компетенции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Структура, порядок формирования, полномочия и организация работы постоянных комиссий определяются Регламентом.</w:t>
      </w:r>
    </w:p>
    <w:p w:rsidR="006E084E" w:rsidRPr="006E084E" w:rsidRDefault="006E084E" w:rsidP="006E084E">
      <w:pPr>
        <w:spacing w:after="0" w:line="240" w:lineRule="auto"/>
        <w:ind w:right="0" w:firstLine="709"/>
        <w:rPr>
          <w:sz w:val="28"/>
          <w:szCs w:val="28"/>
        </w:rPr>
      </w:pPr>
      <w:r w:rsidRPr="006E084E">
        <w:rPr>
          <w:sz w:val="28"/>
          <w:szCs w:val="28"/>
        </w:rPr>
        <w:t xml:space="preserve">13. Дистанционное участие в заседаниях Собрания депутатов обеспечивается путем проведения заседания в формате видеоконференции с использованием дистанционного голосования. </w:t>
      </w:r>
    </w:p>
    <w:p w:rsidR="006E084E" w:rsidRPr="006E084E" w:rsidRDefault="006E084E" w:rsidP="006E084E">
      <w:pPr>
        <w:spacing w:after="0" w:line="240" w:lineRule="auto"/>
        <w:ind w:right="0" w:firstLine="709"/>
        <w:rPr>
          <w:sz w:val="28"/>
          <w:szCs w:val="28"/>
        </w:rPr>
      </w:pPr>
      <w:r w:rsidRPr="006E084E">
        <w:rPr>
          <w:sz w:val="28"/>
          <w:szCs w:val="28"/>
        </w:rPr>
        <w:t>Порядок дистанционного участия депутатов в заседаниях Собрания депутатов устанавливается Регламентом.</w:t>
      </w:r>
    </w:p>
    <w:p w:rsidR="006E084E" w:rsidRPr="006E084E" w:rsidRDefault="006E084E" w:rsidP="006E084E">
      <w:pPr>
        <w:spacing w:after="0" w:line="240" w:lineRule="auto"/>
        <w:ind w:right="0" w:firstLine="709"/>
        <w:rPr>
          <w:sz w:val="28"/>
          <w:szCs w:val="28"/>
        </w:rPr>
      </w:pPr>
      <w:r w:rsidRPr="006E084E">
        <w:rPr>
          <w:sz w:val="28"/>
          <w:szCs w:val="28"/>
        </w:rPr>
        <w:t>Решение о проведения заседания в формате видеоконференции с использованием дистанционного голосования может быть принято председателем Собрания депутатов на основании правовых актов федеральных органов государственной власти, либо органов государственной власти Челябинской области, направленных на предупреждение возникновения и распространения инфекционных заболеваний, представляющих опасность для окружающих, предупреждение чрезвычайных ситуаций природного и техногенного характера и запрещающих мероприятия или ограничивающих число участников мероприятий, на период действия указанных правовых актов, а также в случае введения режима повышенной готовности, чрезвычайной ситуации, чрезвычайного положения и в иных случаях, препятствующих проведению массовых мероприятий.</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21. Полномочия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В исключительной компетенции Собрания депутатов находятся:</w:t>
      </w:r>
    </w:p>
    <w:p w:rsidR="006E084E" w:rsidRPr="006E084E" w:rsidRDefault="006E084E" w:rsidP="006E084E">
      <w:pPr>
        <w:spacing w:after="0" w:line="240" w:lineRule="auto"/>
        <w:ind w:right="0" w:firstLine="709"/>
        <w:rPr>
          <w:sz w:val="28"/>
          <w:szCs w:val="28"/>
        </w:rPr>
      </w:pPr>
      <w:r w:rsidRPr="006E084E">
        <w:rPr>
          <w:sz w:val="28"/>
          <w:szCs w:val="28"/>
        </w:rPr>
        <w:t>1) принятие устава городского округа и внесение в него изменений и дополнений;</w:t>
      </w:r>
    </w:p>
    <w:p w:rsidR="006E084E" w:rsidRPr="006E084E" w:rsidRDefault="006E084E" w:rsidP="006E084E">
      <w:pPr>
        <w:spacing w:after="0" w:line="240" w:lineRule="auto"/>
        <w:ind w:right="0" w:firstLine="709"/>
        <w:rPr>
          <w:sz w:val="28"/>
          <w:szCs w:val="28"/>
        </w:rPr>
      </w:pPr>
      <w:r w:rsidRPr="006E084E">
        <w:rPr>
          <w:sz w:val="28"/>
          <w:szCs w:val="28"/>
        </w:rPr>
        <w:t>2) утверждение местного бюджета и отчета о его исполнении;</w:t>
      </w:r>
    </w:p>
    <w:p w:rsidR="006E084E" w:rsidRPr="006E084E" w:rsidRDefault="006E084E" w:rsidP="006E084E">
      <w:pPr>
        <w:spacing w:after="0" w:line="240" w:lineRule="auto"/>
        <w:ind w:right="0" w:firstLine="709"/>
        <w:rPr>
          <w:sz w:val="28"/>
          <w:szCs w:val="28"/>
        </w:rPr>
      </w:pPr>
      <w:r w:rsidRPr="006E084E">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E084E" w:rsidRPr="006E084E" w:rsidRDefault="006E084E" w:rsidP="006E084E">
      <w:pPr>
        <w:spacing w:after="0" w:line="240" w:lineRule="auto"/>
        <w:ind w:right="0" w:firstLine="709"/>
        <w:rPr>
          <w:sz w:val="28"/>
          <w:szCs w:val="28"/>
        </w:rPr>
      </w:pPr>
      <w:r w:rsidRPr="006E084E">
        <w:rPr>
          <w:sz w:val="28"/>
          <w:szCs w:val="28"/>
        </w:rPr>
        <w:t>4) утверждение стратегии социально-экономического развития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5) определение порядка управления и распоряжения имуществом, находящимся в муниципальной собственности;</w:t>
      </w:r>
    </w:p>
    <w:p w:rsidR="006E084E" w:rsidRPr="006E084E" w:rsidRDefault="006E084E" w:rsidP="006E084E">
      <w:pPr>
        <w:spacing w:after="0" w:line="240" w:lineRule="auto"/>
        <w:ind w:right="0" w:firstLine="709"/>
        <w:rPr>
          <w:sz w:val="28"/>
          <w:szCs w:val="28"/>
        </w:rPr>
      </w:pPr>
      <w:r w:rsidRPr="006E084E">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E084E" w:rsidRPr="006E084E" w:rsidRDefault="006E084E" w:rsidP="006E084E">
      <w:pPr>
        <w:spacing w:after="0" w:line="240" w:lineRule="auto"/>
        <w:ind w:right="0" w:firstLine="709"/>
        <w:rPr>
          <w:sz w:val="28"/>
          <w:szCs w:val="28"/>
        </w:rPr>
      </w:pPr>
      <w:r w:rsidRPr="006E084E">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9) принятие решения об удалении главы городского округа в отставку в предусмотренных Федеральным законом</w:t>
      </w:r>
      <w:r w:rsidRPr="006E084E">
        <w:rPr>
          <w:color w:val="auto"/>
          <w:sz w:val="22"/>
        </w:rPr>
        <w:t xml:space="preserve"> </w:t>
      </w:r>
      <w:r w:rsidRPr="006E084E">
        <w:rPr>
          <w:sz w:val="28"/>
          <w:szCs w:val="28"/>
        </w:rPr>
        <w:t>от 20.03.2025 № 33-ФЗ «Об общих принципах организации местного самоуправления в единой системе публичной власти» случаях;</w:t>
      </w:r>
    </w:p>
    <w:p w:rsidR="006E084E" w:rsidRPr="006E084E" w:rsidRDefault="006E084E" w:rsidP="006E084E">
      <w:pPr>
        <w:spacing w:after="0" w:line="240" w:lineRule="auto"/>
        <w:ind w:right="0" w:firstLine="709"/>
        <w:rPr>
          <w:sz w:val="28"/>
          <w:szCs w:val="28"/>
        </w:rPr>
      </w:pPr>
      <w:r w:rsidRPr="006E084E">
        <w:rPr>
          <w:sz w:val="28"/>
          <w:szCs w:val="28"/>
        </w:rPr>
        <w:t>10) утверждение правил благоустройства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11) заслушивание ежегодных отчетов главы муниципального округа, главы местной администрации о результатах их деятельности, деятельности местной администрации и иных подведомственных главе муниципального округа органов местного самоуправления, в том числе о решении вопросов, поставленных Собранием депутатов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 Кроме полномочий, указанных в пункте 1 настоящей статьи, к полномочиям Собрания депутатов также относятся:</w:t>
      </w:r>
    </w:p>
    <w:p w:rsidR="006E084E" w:rsidRPr="006E084E" w:rsidRDefault="006E084E" w:rsidP="006E084E">
      <w:pPr>
        <w:spacing w:after="0" w:line="240" w:lineRule="auto"/>
        <w:ind w:right="0" w:firstLine="709"/>
        <w:rPr>
          <w:sz w:val="28"/>
          <w:szCs w:val="28"/>
        </w:rPr>
      </w:pPr>
      <w:r w:rsidRPr="006E084E">
        <w:rPr>
          <w:sz w:val="28"/>
          <w:szCs w:val="28"/>
        </w:rPr>
        <w:t>1) определение направлений использования средств бюджета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утверждение Регламента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3) избрание и освобождение от должности председателя Собрания депутатов и его заместителя;</w:t>
      </w:r>
    </w:p>
    <w:p w:rsidR="006E084E" w:rsidRPr="006E084E" w:rsidRDefault="006E084E" w:rsidP="006E084E">
      <w:pPr>
        <w:spacing w:after="0" w:line="240" w:lineRule="auto"/>
        <w:ind w:right="0" w:firstLine="709"/>
        <w:rPr>
          <w:sz w:val="28"/>
          <w:szCs w:val="28"/>
        </w:rPr>
      </w:pPr>
      <w:r w:rsidRPr="006E084E">
        <w:rPr>
          <w:sz w:val="28"/>
          <w:szCs w:val="28"/>
        </w:rPr>
        <w:t>4) образование, упразднение постоянных и временных комиссий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5) определение структуры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6) рассмотрение запросов депутатов и принятие по ним решений;</w:t>
      </w:r>
    </w:p>
    <w:p w:rsidR="006E084E" w:rsidRPr="006E084E" w:rsidRDefault="006E084E" w:rsidP="006E084E">
      <w:pPr>
        <w:spacing w:after="0" w:line="240" w:lineRule="auto"/>
        <w:ind w:right="0" w:firstLine="709"/>
        <w:rPr>
          <w:sz w:val="28"/>
          <w:szCs w:val="28"/>
        </w:rPr>
      </w:pPr>
      <w:r w:rsidRPr="006E084E">
        <w:rPr>
          <w:sz w:val="28"/>
          <w:szCs w:val="28"/>
        </w:rPr>
        <w:t>7) принятие решения о самороспуске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8) утверждение структуры Администрации городского округа по представлению Главы округа, положений об Администрации городского округа и ее органах, обладающих статусом юридического лица;</w:t>
      </w:r>
    </w:p>
    <w:p w:rsidR="006E084E" w:rsidRPr="006E084E" w:rsidRDefault="006E084E" w:rsidP="006E084E">
      <w:pPr>
        <w:spacing w:after="0" w:line="240" w:lineRule="auto"/>
        <w:ind w:right="0" w:firstLine="709"/>
        <w:rPr>
          <w:color w:val="auto"/>
          <w:sz w:val="28"/>
          <w:szCs w:val="28"/>
          <w:lang w:eastAsia="ar-SA"/>
        </w:rPr>
      </w:pPr>
      <w:r w:rsidRPr="006E084E">
        <w:rPr>
          <w:sz w:val="28"/>
          <w:szCs w:val="28"/>
        </w:rPr>
        <w:t xml:space="preserve">9) </w:t>
      </w:r>
      <w:r w:rsidRPr="006E084E">
        <w:rPr>
          <w:color w:val="auto"/>
          <w:sz w:val="28"/>
          <w:szCs w:val="28"/>
        </w:rPr>
        <w:t xml:space="preserve">избрание Главы округа </w:t>
      </w:r>
      <w:r w:rsidRPr="006E084E">
        <w:rPr>
          <w:bCs/>
          <w:color w:val="auto"/>
          <w:sz w:val="28"/>
          <w:szCs w:val="28"/>
        </w:rPr>
        <w:t>из числа кандидатов, представленных конкурсной комиссией по результатам конкурса, у</w:t>
      </w:r>
      <w:r w:rsidRPr="006E084E">
        <w:rPr>
          <w:color w:val="auto"/>
          <w:sz w:val="28"/>
          <w:szCs w:val="28"/>
        </w:rPr>
        <w:t>становление порядка проведения конкурса по отбору кандидатур на должность Главы округа, о</w:t>
      </w:r>
      <w:r w:rsidRPr="006E084E">
        <w:rPr>
          <w:bCs/>
          <w:color w:val="auto"/>
          <w:sz w:val="28"/>
          <w:szCs w:val="28"/>
        </w:rPr>
        <w:t>бщего числа членов конкурсной комиссии;</w:t>
      </w:r>
    </w:p>
    <w:p w:rsidR="006E084E" w:rsidRPr="006E084E" w:rsidRDefault="006E084E" w:rsidP="006E084E">
      <w:pPr>
        <w:spacing w:after="0" w:line="240" w:lineRule="auto"/>
        <w:ind w:right="0" w:firstLine="709"/>
        <w:rPr>
          <w:sz w:val="28"/>
          <w:szCs w:val="28"/>
        </w:rPr>
      </w:pPr>
      <w:r w:rsidRPr="006E084E">
        <w:rPr>
          <w:sz w:val="28"/>
          <w:szCs w:val="28"/>
        </w:rPr>
        <w:t>10) установление официальных символов городского округа, утверждение их описания и порядка их официального использования;</w:t>
      </w:r>
    </w:p>
    <w:p w:rsidR="006E084E" w:rsidRPr="006E084E" w:rsidRDefault="006E084E" w:rsidP="006E084E">
      <w:pPr>
        <w:spacing w:after="0" w:line="240" w:lineRule="auto"/>
        <w:ind w:right="0" w:firstLine="709"/>
        <w:rPr>
          <w:sz w:val="28"/>
          <w:szCs w:val="28"/>
        </w:rPr>
      </w:pPr>
      <w:r w:rsidRPr="006E084E">
        <w:rPr>
          <w:sz w:val="28"/>
          <w:szCs w:val="28"/>
        </w:rPr>
        <w:t>11) учреждение наград и почетных званий городского округа, наград и поощрений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12) принятие решений о назначении местного референдума, выборов депутатов Собрания депутатов в соответствии с действующим законодательством;</w:t>
      </w:r>
    </w:p>
    <w:p w:rsidR="006E084E" w:rsidRPr="006E084E" w:rsidRDefault="006E084E" w:rsidP="006E084E">
      <w:pPr>
        <w:spacing w:after="0" w:line="240" w:lineRule="auto"/>
        <w:ind w:right="0" w:firstLine="709"/>
        <w:rPr>
          <w:sz w:val="28"/>
          <w:szCs w:val="28"/>
        </w:rPr>
      </w:pPr>
      <w:r w:rsidRPr="006E084E">
        <w:rPr>
          <w:sz w:val="28"/>
          <w:szCs w:val="28"/>
        </w:rPr>
        <w:t>13)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6E084E" w:rsidRPr="006E084E" w:rsidRDefault="006E084E" w:rsidP="006E084E">
      <w:pPr>
        <w:spacing w:after="0" w:line="240" w:lineRule="auto"/>
        <w:ind w:right="0" w:firstLine="709"/>
        <w:rPr>
          <w:sz w:val="28"/>
          <w:szCs w:val="28"/>
        </w:rPr>
      </w:pPr>
      <w:r w:rsidRPr="006E084E">
        <w:rPr>
          <w:sz w:val="28"/>
          <w:szCs w:val="28"/>
        </w:rPr>
        <w:t>14) назначение и определение порядка проведения собраний граждан;</w:t>
      </w:r>
    </w:p>
    <w:p w:rsidR="006E084E" w:rsidRPr="006E084E" w:rsidRDefault="006E084E" w:rsidP="006E084E">
      <w:pPr>
        <w:spacing w:after="0" w:line="240" w:lineRule="auto"/>
        <w:ind w:right="0" w:firstLine="709"/>
        <w:rPr>
          <w:sz w:val="28"/>
          <w:szCs w:val="28"/>
        </w:rPr>
      </w:pPr>
      <w:r w:rsidRPr="006E084E">
        <w:rPr>
          <w:sz w:val="28"/>
          <w:szCs w:val="28"/>
        </w:rPr>
        <w:t>15) установление порядка определения части территории муниципального округа, на которой могут реализовываться инициативные проекты;</w:t>
      </w:r>
    </w:p>
    <w:p w:rsidR="006E084E" w:rsidRPr="006E084E" w:rsidRDefault="006E084E" w:rsidP="006E084E">
      <w:pPr>
        <w:spacing w:after="0" w:line="240" w:lineRule="auto"/>
        <w:ind w:right="0" w:firstLine="709"/>
        <w:rPr>
          <w:sz w:val="28"/>
          <w:szCs w:val="28"/>
        </w:rPr>
      </w:pPr>
      <w:r w:rsidRPr="006E084E">
        <w:rPr>
          <w:sz w:val="28"/>
          <w:szCs w:val="28"/>
        </w:rPr>
        <w:t>16) установление порядка выдвижения, внесения, обсуждения, рассмотрения инициативных проектов, а также проведения их конкурсного отбора;</w:t>
      </w:r>
    </w:p>
    <w:p w:rsidR="006E084E" w:rsidRPr="006E084E" w:rsidRDefault="006E084E" w:rsidP="006E084E">
      <w:pPr>
        <w:spacing w:after="0" w:line="240" w:lineRule="auto"/>
        <w:ind w:right="0" w:firstLine="709"/>
        <w:rPr>
          <w:sz w:val="28"/>
          <w:szCs w:val="28"/>
        </w:rPr>
      </w:pPr>
      <w:r w:rsidRPr="006E084E">
        <w:rPr>
          <w:sz w:val="28"/>
          <w:szCs w:val="28"/>
        </w:rPr>
        <w:t>17) определение порядка формирования и деятельности коллегиального органа (комиссии) по проведению конкурсного отбора инициативных проектов;</w:t>
      </w:r>
    </w:p>
    <w:p w:rsidR="006E084E" w:rsidRPr="006E084E" w:rsidRDefault="006E084E" w:rsidP="006E084E">
      <w:pPr>
        <w:spacing w:after="0" w:line="240" w:lineRule="auto"/>
        <w:ind w:right="0" w:firstLine="709"/>
        <w:rPr>
          <w:sz w:val="28"/>
          <w:szCs w:val="28"/>
        </w:rPr>
      </w:pPr>
      <w:r w:rsidRPr="006E084E">
        <w:rPr>
          <w:sz w:val="28"/>
          <w:szCs w:val="28"/>
        </w:rPr>
        <w:t>18) определение порядка назначения и проведения собрания граждан в целях рассмотрения и обсуждения вопросов внесения инициативных проектов;</w:t>
      </w:r>
    </w:p>
    <w:p w:rsidR="006E084E" w:rsidRPr="006E084E" w:rsidRDefault="006E084E" w:rsidP="006E084E">
      <w:pPr>
        <w:spacing w:after="0" w:line="240" w:lineRule="auto"/>
        <w:ind w:right="0" w:firstLine="709"/>
        <w:rPr>
          <w:sz w:val="28"/>
          <w:szCs w:val="28"/>
        </w:rPr>
      </w:pPr>
      <w:r w:rsidRPr="006E084E">
        <w:rPr>
          <w:sz w:val="28"/>
          <w:szCs w:val="28"/>
        </w:rPr>
        <w:t>19) определение порядка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20) определение порядка регистрации устава территориального общественного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21) определение порядка приватизации муниципального имущества в соответствии с федеральным законодательством, принятие прогнозного плана (программы) приватизации муниципального имущества и заслушивание отчета о его выполнении;</w:t>
      </w:r>
    </w:p>
    <w:p w:rsidR="006E084E" w:rsidRPr="006E084E" w:rsidRDefault="006E084E" w:rsidP="006E084E">
      <w:pPr>
        <w:spacing w:after="0" w:line="240" w:lineRule="auto"/>
        <w:ind w:right="0" w:firstLine="709"/>
        <w:rPr>
          <w:sz w:val="28"/>
          <w:szCs w:val="28"/>
        </w:rPr>
      </w:pPr>
      <w:r w:rsidRPr="006E084E">
        <w:rPr>
          <w:sz w:val="28"/>
          <w:szCs w:val="28"/>
        </w:rPr>
        <w:t>22) определение в соответствии с земельным законодательством, порядка управления и распоряжения земельными участками, находящимися в муниципальной собственности городского округа, порядка осуществления муниципального земельного контроля в границах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23) утверждение генерального плана городского округа, правил землепользования и застройки, местных нормативов градостроительного проектирования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24)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25) решение иных вопросов, отнесенных законодательством Российской Федерации, Челябинской области, настоящим Уставом к ведению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22. Досрочное прекращение полномочий Собрания депутатов</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Полномочия Собрания депутатов прекращаются досрочно в порядке и по основаниям, которые предусмотрены статьёй 17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2. В случае принятия Собранием депутатов решения о самороспуске такое решение принимается не менее чем двумя третями голосов от установленной численности депутатов Собрания депутатов в порядке, установленном Регламентом.</w:t>
      </w:r>
    </w:p>
    <w:p w:rsidR="006E084E" w:rsidRPr="006E084E" w:rsidRDefault="006E084E" w:rsidP="006E084E">
      <w:pPr>
        <w:spacing w:after="0" w:line="240" w:lineRule="auto"/>
        <w:ind w:right="0" w:firstLine="709"/>
        <w:rPr>
          <w:sz w:val="28"/>
          <w:szCs w:val="28"/>
        </w:rPr>
      </w:pPr>
      <w:r w:rsidRPr="006E084E">
        <w:rPr>
          <w:sz w:val="28"/>
          <w:szCs w:val="28"/>
        </w:rPr>
        <w:t>Инициатива принятия решения о самороспуске Собрания депутатов может быть выдвинута группой депутатов в количестве не менее одной трети от установленной численности депутатов (далее – инициативная группа).</w:t>
      </w:r>
    </w:p>
    <w:p w:rsidR="006E084E" w:rsidRPr="006E084E" w:rsidRDefault="006E084E" w:rsidP="006E084E">
      <w:pPr>
        <w:spacing w:after="0" w:line="240" w:lineRule="auto"/>
        <w:ind w:right="0" w:firstLine="709"/>
        <w:rPr>
          <w:sz w:val="28"/>
          <w:szCs w:val="28"/>
        </w:rPr>
      </w:pPr>
      <w:r w:rsidRPr="006E084E">
        <w:rPr>
          <w:sz w:val="28"/>
          <w:szCs w:val="28"/>
        </w:rPr>
        <w:t>В случае отклонения Собранием депутатов инициативы принятия решения о самороспуске, повторная инициатива о самороспуске по тем же причинам может быть принята к рассмотрению Собранием депутатов не ранее, чем через один год со дня голосования по вопросу о самороспуске.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3. В случае вступления в силу закона Челябинской области о роспуске </w:t>
      </w:r>
      <w:r w:rsidRPr="006E084E">
        <w:rPr>
          <w:sz w:val="28"/>
          <w:szCs w:val="28"/>
        </w:rPr>
        <w:t xml:space="preserve">Собрания депутатов </w:t>
      </w:r>
      <w:r w:rsidRPr="006E084E">
        <w:rPr>
          <w:color w:val="auto"/>
          <w:sz w:val="28"/>
          <w:szCs w:val="28"/>
        </w:rPr>
        <w:t>его полномочия прекращаются досрочно со дня вступления в силу закона Челябинской области о его роспуске.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Губернатор Челябинской области вносит в Законодательное собрание Челябинской области проект закона Челябинской области о роспуске </w:t>
      </w:r>
      <w:r w:rsidRPr="006E084E">
        <w:rPr>
          <w:sz w:val="28"/>
          <w:szCs w:val="28"/>
        </w:rPr>
        <w:t xml:space="preserve">Собрания депутатов </w:t>
      </w:r>
      <w:r w:rsidRPr="006E084E">
        <w:rPr>
          <w:color w:val="auto"/>
          <w:sz w:val="28"/>
          <w:szCs w:val="28"/>
        </w:rPr>
        <w:t>в течение трех месяцев со дня вступления в силу решения суда, установившего:</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факт принятия </w:t>
      </w:r>
      <w:r w:rsidRPr="006E084E">
        <w:rPr>
          <w:sz w:val="28"/>
          <w:szCs w:val="28"/>
        </w:rPr>
        <w:t>Собранием депутатов</w:t>
      </w:r>
      <w:r w:rsidRPr="006E084E">
        <w:rPr>
          <w:color w:val="auto"/>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Челябинской области, законам Челябинской области, настоящему Уставу, при условии, что </w:t>
      </w:r>
      <w:r w:rsidRPr="006E084E">
        <w:rPr>
          <w:sz w:val="28"/>
          <w:szCs w:val="28"/>
        </w:rPr>
        <w:t xml:space="preserve">Собрание депутатов </w:t>
      </w:r>
      <w:r w:rsidRPr="006E084E">
        <w:rPr>
          <w:color w:val="auto"/>
          <w:sz w:val="28"/>
          <w:szCs w:val="28"/>
        </w:rPr>
        <w:t>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bookmarkStart w:id="3" w:name="Par3"/>
      <w:bookmarkEnd w:id="3"/>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что избранное в правомочном составе </w:t>
      </w:r>
      <w:r w:rsidRPr="006E084E">
        <w:rPr>
          <w:sz w:val="28"/>
          <w:szCs w:val="28"/>
        </w:rPr>
        <w:t>Собрание депутатов</w:t>
      </w:r>
      <w:r w:rsidRPr="006E084E">
        <w:rPr>
          <w:color w:val="auto"/>
          <w:sz w:val="28"/>
          <w:szCs w:val="28"/>
        </w:rPr>
        <w:t xml:space="preserve"> в течение трех месяцев подряд не проводило заседание;</w:t>
      </w:r>
      <w:bookmarkStart w:id="4" w:name="Par4"/>
      <w:bookmarkEnd w:id="4"/>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3) что вновь избранное в правомочном составе </w:t>
      </w:r>
      <w:r w:rsidRPr="006E084E">
        <w:rPr>
          <w:sz w:val="28"/>
          <w:szCs w:val="28"/>
        </w:rPr>
        <w:t>Собрание депутатов</w:t>
      </w:r>
      <w:r w:rsidRPr="006E084E">
        <w:rPr>
          <w:color w:val="auto"/>
          <w:sz w:val="28"/>
          <w:szCs w:val="28"/>
        </w:rPr>
        <w:t xml:space="preserve"> в течение трех месяцев подряд со дня его избрания не проводило заседание.</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 Закон Челябинской области о роспуске </w:t>
      </w:r>
      <w:r w:rsidRPr="006E084E">
        <w:rPr>
          <w:sz w:val="28"/>
          <w:szCs w:val="28"/>
        </w:rPr>
        <w:t>Собрания депутатов</w:t>
      </w:r>
      <w:r w:rsidRPr="006E084E">
        <w:rPr>
          <w:color w:val="auto"/>
          <w:sz w:val="28"/>
          <w:szCs w:val="28"/>
        </w:rPr>
        <w:t xml:space="preserve"> может быть обжалован в судебном порядке в течение 10 дней со дня вступления в силу.</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5. Депутаты </w:t>
      </w:r>
      <w:r w:rsidRPr="006E084E">
        <w:rPr>
          <w:sz w:val="28"/>
          <w:szCs w:val="28"/>
        </w:rPr>
        <w:t>Собрания депутатов</w:t>
      </w:r>
      <w:r w:rsidRPr="006E084E">
        <w:rPr>
          <w:color w:val="auto"/>
          <w:sz w:val="28"/>
          <w:szCs w:val="28"/>
        </w:rPr>
        <w:t xml:space="preserve">, распущенного на основании подпунктов 2 и 3 пункта 3 настоящей статьи, вправе в течение 10 дней со дня вступления в силу закона Челябинской области о роспуске </w:t>
      </w:r>
      <w:r w:rsidRPr="006E084E">
        <w:rPr>
          <w:sz w:val="28"/>
          <w:szCs w:val="28"/>
        </w:rPr>
        <w:t>Собрания депутатов</w:t>
      </w:r>
      <w:r w:rsidRPr="006E084E">
        <w:rPr>
          <w:color w:val="auto"/>
          <w:sz w:val="28"/>
          <w:szCs w:val="28"/>
        </w:rPr>
        <w:t xml:space="preserve"> обратиться в суд с заявлением для установления факта отсутствия их вины за </w:t>
      </w:r>
      <w:proofErr w:type="spellStart"/>
      <w:r w:rsidRPr="006E084E">
        <w:rPr>
          <w:color w:val="auto"/>
          <w:sz w:val="28"/>
          <w:szCs w:val="28"/>
        </w:rPr>
        <w:t>непроведение</w:t>
      </w:r>
      <w:proofErr w:type="spellEnd"/>
      <w:r w:rsidRPr="006E084E">
        <w:rPr>
          <w:color w:val="auto"/>
          <w:sz w:val="28"/>
          <w:szCs w:val="28"/>
        </w:rPr>
        <w:t xml:space="preserve"> </w:t>
      </w:r>
      <w:r w:rsidRPr="006E084E">
        <w:rPr>
          <w:sz w:val="28"/>
          <w:szCs w:val="28"/>
        </w:rPr>
        <w:t>Собранием депутатов</w:t>
      </w:r>
      <w:r w:rsidRPr="006E084E">
        <w:rPr>
          <w:color w:val="auto"/>
          <w:sz w:val="28"/>
          <w:szCs w:val="28"/>
        </w:rPr>
        <w:t xml:space="preserve"> правомочного заседания в течение трех месяцев подряд.</w:t>
      </w:r>
    </w:p>
    <w:p w:rsidR="006E084E" w:rsidRPr="006E084E" w:rsidRDefault="006E084E" w:rsidP="006E084E">
      <w:pPr>
        <w:spacing w:after="0" w:line="240" w:lineRule="auto"/>
        <w:ind w:right="0" w:firstLine="709"/>
        <w:rPr>
          <w:sz w:val="28"/>
          <w:szCs w:val="28"/>
        </w:rPr>
      </w:pPr>
      <w:r w:rsidRPr="006E084E">
        <w:rPr>
          <w:sz w:val="28"/>
          <w:szCs w:val="28"/>
        </w:rPr>
        <w:t>6. Досрочное прекращение полномочий Собрания депутатов влечет досрочное прекращение полномочий его депутатов.</w:t>
      </w:r>
    </w:p>
    <w:p w:rsidR="006E084E" w:rsidRPr="006E084E" w:rsidRDefault="006E084E" w:rsidP="006E084E">
      <w:pPr>
        <w:spacing w:after="0" w:line="240" w:lineRule="auto"/>
        <w:ind w:right="0" w:firstLine="709"/>
        <w:rPr>
          <w:sz w:val="28"/>
          <w:szCs w:val="28"/>
        </w:rPr>
      </w:pPr>
      <w:r w:rsidRPr="006E084E">
        <w:rPr>
          <w:sz w:val="28"/>
          <w:szCs w:val="28"/>
        </w:rPr>
        <w:t>В случае досрочного прекращения полномочий Собрания депутатов досрочные выборы депутатов Собрания депутатов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23. Правовые акты Собрания депутатов</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1. К нормативным правовым актам </w:t>
      </w:r>
      <w:r w:rsidRPr="006E084E">
        <w:rPr>
          <w:sz w:val="28"/>
          <w:szCs w:val="28"/>
        </w:rPr>
        <w:t xml:space="preserve">Собрания депутатов </w:t>
      </w:r>
      <w:r w:rsidRPr="006E084E">
        <w:rPr>
          <w:color w:val="auto"/>
          <w:sz w:val="28"/>
          <w:szCs w:val="28"/>
          <w:lang w:eastAsia="ar-SA"/>
        </w:rPr>
        <w:t>относятся: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нормативный правовой акт об утверждении Устава;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нормативный правовой акт об утверждении бюджета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правила благоустройства территории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нормативные правовые акты об утверждении соглашений, заключаемых между органами местного самоуправления;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5) иные нормативные правовые акты, принятые </w:t>
      </w:r>
      <w:r w:rsidRPr="006E084E">
        <w:rPr>
          <w:sz w:val="28"/>
          <w:szCs w:val="28"/>
        </w:rPr>
        <w:t>Собранием депутатов</w:t>
      </w:r>
      <w:r w:rsidRPr="006E084E">
        <w:rPr>
          <w:color w:val="auto"/>
          <w:sz w:val="28"/>
          <w:szCs w:val="28"/>
        </w:rPr>
        <w:t xml:space="preserve"> </w:t>
      </w:r>
      <w:r w:rsidRPr="006E084E">
        <w:rPr>
          <w:color w:val="auto"/>
          <w:sz w:val="28"/>
          <w:szCs w:val="28"/>
          <w:lang w:eastAsia="ar-SA"/>
        </w:rPr>
        <w:t xml:space="preserve">по вопросам, отнесенным к его компетенции федеральными законами, законами </w:t>
      </w:r>
      <w:r w:rsidRPr="006E084E">
        <w:rPr>
          <w:color w:val="auto"/>
          <w:sz w:val="28"/>
          <w:szCs w:val="28"/>
        </w:rPr>
        <w:t>Челябинской области</w:t>
      </w:r>
      <w:r w:rsidRPr="006E084E">
        <w:rPr>
          <w:color w:val="auto"/>
          <w:sz w:val="28"/>
          <w:szCs w:val="28"/>
          <w:lang w:eastAsia="ar-SA"/>
        </w:rPr>
        <w:t>, Уставом.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2. </w:t>
      </w:r>
      <w:r w:rsidRPr="006E084E">
        <w:rPr>
          <w:sz w:val="28"/>
          <w:szCs w:val="28"/>
        </w:rPr>
        <w:t xml:space="preserve">Собрание депутатов </w:t>
      </w:r>
      <w:r w:rsidRPr="006E084E">
        <w:rPr>
          <w:color w:val="auto"/>
          <w:sz w:val="28"/>
          <w:szCs w:val="28"/>
          <w:lang w:eastAsia="ar-SA"/>
        </w:rPr>
        <w:t xml:space="preserve">по вопросам, отнесенным к его компетенции федеральными законами, законами </w:t>
      </w:r>
      <w:r w:rsidRPr="006E084E">
        <w:rPr>
          <w:color w:val="auto"/>
          <w:sz w:val="28"/>
          <w:szCs w:val="28"/>
        </w:rPr>
        <w:t>Челябинской области</w:t>
      </w:r>
      <w:r w:rsidRPr="006E084E">
        <w:rPr>
          <w:color w:val="auto"/>
          <w:sz w:val="28"/>
          <w:szCs w:val="28"/>
          <w:lang w:eastAsia="ar-SA"/>
        </w:rPr>
        <w:t>, Уставом, принимает:</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решения, устанавливающие правила, обязательные для исполнения на территории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решение об удалении Главы</w:t>
      </w:r>
      <w:r w:rsidRPr="006E084E">
        <w:rPr>
          <w:color w:val="auto"/>
          <w:sz w:val="22"/>
        </w:rPr>
        <w:t xml:space="preserve"> </w:t>
      </w:r>
      <w:r w:rsidRPr="006E084E">
        <w:rPr>
          <w:color w:val="auto"/>
          <w:sz w:val="28"/>
          <w:szCs w:val="28"/>
          <w:lang w:eastAsia="ar-SA"/>
        </w:rPr>
        <w:t>городского округа в отставку;</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3) решения по вопросам организации деятельности </w:t>
      </w:r>
      <w:r w:rsidRPr="006E084E">
        <w:rPr>
          <w:sz w:val="28"/>
          <w:szCs w:val="28"/>
        </w:rPr>
        <w:t>Собрания депутатов</w:t>
      </w:r>
      <w:r w:rsidRPr="006E084E">
        <w:rPr>
          <w:color w:val="auto"/>
          <w:sz w:val="28"/>
          <w:szCs w:val="28"/>
          <w:lang w:eastAsia="ar-SA"/>
        </w:rPr>
        <w:t>;</w:t>
      </w:r>
    </w:p>
    <w:p w:rsidR="006E084E" w:rsidRPr="006E084E" w:rsidRDefault="006E084E" w:rsidP="006E084E">
      <w:pPr>
        <w:spacing w:after="0" w:line="240" w:lineRule="auto"/>
        <w:ind w:right="0" w:firstLine="709"/>
        <w:rPr>
          <w:rFonts w:eastAsia="Arial Unicode MS"/>
          <w:bCs/>
          <w:sz w:val="28"/>
          <w:szCs w:val="28"/>
          <w:shd w:val="clear" w:color="auto" w:fill="FFFFFF"/>
        </w:rPr>
      </w:pPr>
      <w:r w:rsidRPr="006E084E">
        <w:rPr>
          <w:color w:val="auto"/>
          <w:sz w:val="28"/>
          <w:szCs w:val="28"/>
          <w:lang w:eastAsia="ar-SA"/>
        </w:rPr>
        <w:t xml:space="preserve">4) решения по иным вопросам, отнесенным к его компетенции федеральными законами, законами </w:t>
      </w:r>
      <w:r w:rsidRPr="006E084E">
        <w:rPr>
          <w:color w:val="auto"/>
          <w:sz w:val="28"/>
          <w:szCs w:val="28"/>
        </w:rPr>
        <w:t>Челябинской области</w:t>
      </w:r>
      <w:r w:rsidRPr="006E084E">
        <w:rPr>
          <w:color w:val="auto"/>
          <w:sz w:val="28"/>
          <w:szCs w:val="28"/>
          <w:lang w:eastAsia="ar-SA"/>
        </w:rPr>
        <w:t>, Уставом</w:t>
      </w:r>
      <w:r w:rsidRPr="006E084E">
        <w:rPr>
          <w:rFonts w:eastAsia="Arial Unicode MS"/>
          <w:bCs/>
          <w:sz w:val="28"/>
          <w:szCs w:val="28"/>
          <w:shd w:val="clear" w:color="auto" w:fill="FFFFFF"/>
        </w:rPr>
        <w:t>.</w:t>
      </w:r>
    </w:p>
    <w:p w:rsidR="006E084E" w:rsidRPr="006E084E" w:rsidRDefault="006E084E" w:rsidP="006E084E">
      <w:pPr>
        <w:spacing w:after="0" w:line="240" w:lineRule="auto"/>
        <w:ind w:right="0" w:firstLine="709"/>
        <w:rPr>
          <w:rFonts w:eastAsia="Arial Unicode MS"/>
          <w:bCs/>
          <w:sz w:val="28"/>
          <w:szCs w:val="28"/>
          <w:shd w:val="clear" w:color="auto" w:fill="FFFFFF"/>
        </w:rPr>
      </w:pPr>
      <w:r w:rsidRPr="006E084E">
        <w:rPr>
          <w:rFonts w:eastAsia="Arial Unicode MS"/>
          <w:bCs/>
          <w:sz w:val="28"/>
          <w:szCs w:val="28"/>
          <w:shd w:val="clear" w:color="auto" w:fill="FFFFFF"/>
        </w:rPr>
        <w:t xml:space="preserve">3. Проекты нормативных правовых актов </w:t>
      </w:r>
      <w:r w:rsidRPr="006E084E">
        <w:rPr>
          <w:sz w:val="28"/>
          <w:szCs w:val="28"/>
        </w:rPr>
        <w:t>Собрания депутатов</w:t>
      </w:r>
      <w:r w:rsidRPr="006E084E">
        <w:rPr>
          <w:rFonts w:eastAsia="Arial Unicode MS"/>
          <w:bCs/>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6E084E">
        <w:rPr>
          <w:sz w:val="28"/>
          <w:szCs w:val="28"/>
        </w:rPr>
        <w:t>Собрания депутатов</w:t>
      </w:r>
      <w:r w:rsidRPr="006E084E">
        <w:rPr>
          <w:rFonts w:eastAsia="Arial Unicode MS"/>
          <w:bCs/>
          <w:sz w:val="28"/>
          <w:szCs w:val="28"/>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Pr="006E084E">
        <w:rPr>
          <w:sz w:val="28"/>
          <w:szCs w:val="28"/>
        </w:rPr>
        <w:t>Собранием депутатов</w:t>
      </w:r>
      <w:r w:rsidRPr="006E084E">
        <w:rPr>
          <w:rFonts w:eastAsia="Arial Unicode MS"/>
          <w:bCs/>
          <w:sz w:val="28"/>
          <w:szCs w:val="28"/>
          <w:shd w:val="clear" w:color="auto" w:fill="FFFFFF"/>
        </w:rPr>
        <w:t xml:space="preserve"> по представлению Главы </w:t>
      </w:r>
      <w:r w:rsidRPr="006E084E">
        <w:rPr>
          <w:color w:val="auto"/>
          <w:sz w:val="28"/>
          <w:szCs w:val="28"/>
          <w:lang w:eastAsia="ar-SA"/>
        </w:rPr>
        <w:t xml:space="preserve">округа </w:t>
      </w:r>
      <w:r w:rsidRPr="006E084E">
        <w:rPr>
          <w:rFonts w:eastAsia="Arial Unicode MS"/>
          <w:bCs/>
          <w:sz w:val="28"/>
          <w:szCs w:val="28"/>
          <w:shd w:val="clear" w:color="auto" w:fill="FFFFFF"/>
        </w:rPr>
        <w:t xml:space="preserve">либо при наличии заключения указанного лица. Данное заключение представляется в </w:t>
      </w:r>
      <w:r w:rsidRPr="006E084E">
        <w:rPr>
          <w:sz w:val="28"/>
          <w:szCs w:val="28"/>
        </w:rPr>
        <w:t>Собрание депутатов</w:t>
      </w:r>
      <w:r w:rsidRPr="006E084E">
        <w:rPr>
          <w:rFonts w:eastAsia="Arial Unicode MS"/>
          <w:bCs/>
          <w:sz w:val="28"/>
          <w:szCs w:val="28"/>
          <w:shd w:val="clear" w:color="auto" w:fill="FFFFFF"/>
        </w:rPr>
        <w:t xml:space="preserve"> в 30-дневный срок.</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sz w:val="28"/>
          <w:szCs w:val="28"/>
        </w:rPr>
        <w:t>4. Проекты муниципальных правовых актов могут вноситься в Собрание депутатов</w:t>
      </w:r>
      <w:r w:rsidRPr="006E084E">
        <w:rPr>
          <w:rFonts w:eastAsia="Arial Unicode MS"/>
          <w:bCs/>
          <w:sz w:val="28"/>
          <w:szCs w:val="28"/>
          <w:shd w:val="clear" w:color="auto" w:fill="FFFFFF"/>
        </w:rPr>
        <w:t xml:space="preserve"> </w:t>
      </w:r>
      <w:r w:rsidRPr="006E084E">
        <w:rPr>
          <w:sz w:val="28"/>
          <w:szCs w:val="28"/>
        </w:rPr>
        <w:t xml:space="preserve">депутатами Собрания депутатов, Главой округа, Администрацией округа, Контрольно-счётной комиссией, </w:t>
      </w:r>
      <w:r w:rsidRPr="006E084E">
        <w:rPr>
          <w:color w:val="auto"/>
          <w:sz w:val="28"/>
          <w:szCs w:val="28"/>
        </w:rPr>
        <w:t>органами территориального общественного самоуправления, инициативными группами граждан,</w:t>
      </w:r>
      <w:r w:rsidRPr="006E084E">
        <w:rPr>
          <w:sz w:val="28"/>
          <w:szCs w:val="28"/>
        </w:rPr>
        <w:t xml:space="preserve"> органами прокуратуры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lang w:eastAsia="ar-SA"/>
        </w:rPr>
        <w:t xml:space="preserve">5. </w:t>
      </w:r>
      <w:r w:rsidRPr="006E084E">
        <w:rPr>
          <w:color w:val="auto"/>
          <w:sz w:val="28"/>
          <w:szCs w:val="28"/>
        </w:rPr>
        <w:t>Устав муниципального округа, решение Собрания депутатов о внесении изменений и дополнений в Устав округа принимаются большинством в две трети голосов от установленной численности депутатов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Решение Собрания 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Решение Собрания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Собрания депутатов, считается принятым, если за него проголосовало не менее половины от установленной численности депутатов Собрания депутатов округа, если иное не установлено законом и (или) настоящим Уставом.</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6. Глава округа подписывает и обнародует нормативный правовой акт, принятый </w:t>
      </w:r>
      <w:r w:rsidRPr="006E084E">
        <w:rPr>
          <w:sz w:val="28"/>
          <w:szCs w:val="28"/>
        </w:rPr>
        <w:t>Собранием депутатов</w:t>
      </w:r>
      <w:r w:rsidRPr="006E084E">
        <w:rPr>
          <w:color w:val="auto"/>
          <w:sz w:val="28"/>
          <w:szCs w:val="28"/>
        </w:rPr>
        <w:t xml:space="preserve">. Нормативный правовой акт, принятый </w:t>
      </w:r>
      <w:r w:rsidRPr="006E084E">
        <w:rPr>
          <w:sz w:val="28"/>
          <w:szCs w:val="28"/>
        </w:rPr>
        <w:t>Собранием депутатов</w:t>
      </w:r>
      <w:r w:rsidRPr="006E084E">
        <w:rPr>
          <w:color w:val="auto"/>
          <w:sz w:val="28"/>
          <w:szCs w:val="28"/>
        </w:rPr>
        <w:t xml:space="preserve">, направляется Главе округа для подписания и обнародования в течение 10 дней. Глава округа имеет право отклонить нормативный правовой акт, принятый </w:t>
      </w:r>
      <w:r w:rsidRPr="006E084E">
        <w:rPr>
          <w:sz w:val="28"/>
          <w:szCs w:val="28"/>
        </w:rPr>
        <w:t>Собранием депутатов</w:t>
      </w:r>
      <w:r w:rsidRPr="006E084E">
        <w:rPr>
          <w:color w:val="auto"/>
          <w:sz w:val="28"/>
          <w:szCs w:val="28"/>
        </w:rPr>
        <w:t xml:space="preserve">. В этом случае указанный нормативный правовой акт в течение 10 дней возвращается в </w:t>
      </w:r>
      <w:r w:rsidRPr="006E084E">
        <w:rPr>
          <w:sz w:val="28"/>
          <w:szCs w:val="28"/>
        </w:rPr>
        <w:t>Собрание депутатов</w:t>
      </w:r>
      <w:r w:rsidRPr="006E084E">
        <w:rPr>
          <w:color w:val="auto"/>
          <w:sz w:val="28"/>
          <w:szCs w:val="28"/>
        </w:rPr>
        <w:t xml:space="preserve"> с мотивированным обоснованием его отклонения либо с предложениями о внесении в него изменений и дополнений. Отклоненный Главой округа нормативный правовой акт повторно рассматривается </w:t>
      </w:r>
      <w:r w:rsidRPr="006E084E">
        <w:rPr>
          <w:sz w:val="28"/>
          <w:szCs w:val="28"/>
        </w:rPr>
        <w:t>Собранием депутатов</w:t>
      </w:r>
      <w:r w:rsidRPr="006E084E">
        <w:rPr>
          <w:color w:val="auto"/>
          <w:sz w:val="28"/>
          <w:szCs w:val="28"/>
        </w:rPr>
        <w:t xml:space="preserve">.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Pr="006E084E">
        <w:rPr>
          <w:sz w:val="28"/>
          <w:szCs w:val="28"/>
        </w:rPr>
        <w:t>Собрания депутатов</w:t>
      </w:r>
      <w:r w:rsidRPr="006E084E">
        <w:rPr>
          <w:color w:val="auto"/>
          <w:sz w:val="28"/>
          <w:szCs w:val="28"/>
        </w:rPr>
        <w:t>, он подлежит подписанию Главой округа в течение семи дней и обнародованию.</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7. Решения Собрания депутатов вступают в силу со дня подписания, если иное не установлено в самом решении Собрания депутатов. </w:t>
      </w:r>
    </w:p>
    <w:p w:rsidR="006E084E" w:rsidRPr="006E084E" w:rsidRDefault="006E084E" w:rsidP="006E084E">
      <w:pPr>
        <w:spacing w:after="0" w:line="240" w:lineRule="auto"/>
        <w:ind w:right="0" w:firstLine="709"/>
        <w:rPr>
          <w:sz w:val="28"/>
          <w:szCs w:val="28"/>
        </w:rPr>
      </w:pPr>
      <w:r w:rsidRPr="006E084E">
        <w:rPr>
          <w:color w:val="auto"/>
          <w:sz w:val="28"/>
          <w:szCs w:val="28"/>
          <w:lang w:eastAsia="ar-SA"/>
        </w:rPr>
        <w:t>Решения Собрания депутатов об установлении или отмене местных налогов и сборов, о внесении изменений в указанные решения вступают в силу в соответствии с налоговым законодательством.</w:t>
      </w:r>
    </w:p>
    <w:p w:rsidR="006E084E" w:rsidRPr="006E084E" w:rsidRDefault="006E084E" w:rsidP="006E084E">
      <w:pPr>
        <w:spacing w:after="0" w:line="240" w:lineRule="auto"/>
        <w:ind w:right="0" w:firstLine="709"/>
        <w:rPr>
          <w:color w:val="auto"/>
          <w:sz w:val="28"/>
          <w:szCs w:val="28"/>
          <w:lang w:eastAsia="ar-SA"/>
        </w:rPr>
      </w:pPr>
      <w:r w:rsidRPr="006E084E">
        <w:rPr>
          <w:bCs/>
          <w:iCs/>
          <w:color w:val="auto"/>
          <w:sz w:val="28"/>
          <w:szCs w:val="28"/>
        </w:rPr>
        <w:t>Муниципальные нормативные правовые акты</w:t>
      </w:r>
      <w:r w:rsidRPr="006E084E">
        <w:rPr>
          <w:color w:val="auto"/>
          <w:sz w:val="28"/>
          <w:szCs w:val="28"/>
          <w:lang w:eastAsia="ar-SA"/>
        </w:rPr>
        <w:t xml:space="preserve"> Собрания депутатов</w:t>
      </w:r>
      <w:r w:rsidRPr="006E084E">
        <w:rPr>
          <w:bCs/>
          <w:iCs/>
          <w:color w:val="auto"/>
          <w:sz w:val="28"/>
          <w:szCs w:val="28"/>
        </w:rPr>
        <w:t>, затрагивающие права, свободы и обязанности человека и гражданина, муниципальные нормативные правовые акты</w:t>
      </w:r>
      <w:r w:rsidRPr="006E084E">
        <w:rPr>
          <w:color w:val="auto"/>
          <w:sz w:val="28"/>
          <w:szCs w:val="28"/>
          <w:lang w:eastAsia="ar-SA"/>
        </w:rPr>
        <w:t xml:space="preserve"> Собрания депутатов</w:t>
      </w:r>
      <w:r w:rsidRPr="006E084E">
        <w:rPr>
          <w:bCs/>
          <w:iCs/>
          <w:color w:val="auto"/>
          <w:sz w:val="28"/>
          <w:szCs w:val="28"/>
        </w:rPr>
        <w:t>,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E084E" w:rsidRPr="006E084E" w:rsidRDefault="006E084E" w:rsidP="006E084E">
      <w:pPr>
        <w:spacing w:after="0" w:line="240" w:lineRule="auto"/>
        <w:ind w:right="0" w:firstLine="709"/>
        <w:rPr>
          <w:sz w:val="28"/>
          <w:szCs w:val="28"/>
        </w:rPr>
      </w:pPr>
      <w:r w:rsidRPr="006E084E">
        <w:rPr>
          <w:sz w:val="28"/>
          <w:szCs w:val="28"/>
        </w:rPr>
        <w:t xml:space="preserve">8. Официальным опубликованием муниципального правового акта, решения </w:t>
      </w:r>
      <w:r w:rsidRPr="006E084E">
        <w:rPr>
          <w:color w:val="auto"/>
          <w:sz w:val="28"/>
          <w:szCs w:val="28"/>
          <w:lang w:eastAsia="ar-SA"/>
        </w:rPr>
        <w:t xml:space="preserve">Собрания депутатов, </w:t>
      </w:r>
      <w:r w:rsidRPr="006E084E">
        <w:rPr>
          <w:sz w:val="28"/>
          <w:szCs w:val="28"/>
        </w:rPr>
        <w:t>в том числе соглашения, заключенного между органами местного самоуправления, считается первая публикация его полного текста в газете «Усть-Катавская неделя» или первое размещение его полного текста в сетевом издании</w:t>
      </w:r>
      <w:r w:rsidRPr="006E084E">
        <w:rPr>
          <w:color w:val="auto"/>
          <w:sz w:val="22"/>
        </w:rPr>
        <w:t xml:space="preserve"> «</w:t>
      </w:r>
      <w:r w:rsidRPr="006E084E">
        <w:rPr>
          <w:sz w:val="28"/>
          <w:szCs w:val="28"/>
        </w:rPr>
        <w:t>Усть-Катавская неделя» (TRAMUK.RU, регистрация в качестве сетевого издания: ЭЛ № ФС 77-81573 от 06.08.2021 г.).</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(pravo-minjust.ru, право-</w:t>
      </w:r>
      <w:proofErr w:type="spellStart"/>
      <w:r w:rsidRPr="006E084E">
        <w:rPr>
          <w:sz w:val="28"/>
          <w:szCs w:val="28"/>
        </w:rPr>
        <w:t>минюст.рф</w:t>
      </w:r>
      <w:proofErr w:type="spellEnd"/>
      <w:r w:rsidRPr="006E084E">
        <w:rPr>
          <w:sz w:val="28"/>
          <w:szCs w:val="28"/>
        </w:rPr>
        <w:t>, регистрация в качестве сетевого издания: ЭЛ № ФС 77 - 72471 от 05.03.2018).</w:t>
      </w:r>
    </w:p>
    <w:p w:rsidR="006E084E" w:rsidRPr="006E084E" w:rsidRDefault="006E084E" w:rsidP="006E084E">
      <w:pPr>
        <w:shd w:val="clear" w:color="auto" w:fill="FFFFFF"/>
        <w:spacing w:after="0" w:line="240" w:lineRule="auto"/>
        <w:ind w:right="0" w:firstLine="709"/>
        <w:rPr>
          <w:color w:val="auto"/>
          <w:sz w:val="28"/>
          <w:szCs w:val="28"/>
        </w:rPr>
      </w:pPr>
      <w:r w:rsidRPr="006E084E">
        <w:rPr>
          <w:sz w:val="28"/>
          <w:szCs w:val="28"/>
        </w:rPr>
        <w:t xml:space="preserve">Муниципальный нормативный правовой акт дополнительно </w:t>
      </w:r>
      <w:r w:rsidRPr="006E084E">
        <w:rPr>
          <w:color w:val="auto"/>
          <w:sz w:val="28"/>
          <w:szCs w:val="28"/>
        </w:rPr>
        <w:t>обнародуется посредством его размещения на информационных стендах, в библиотеках городского округа, в здании Администрации округа.</w:t>
      </w:r>
    </w:p>
    <w:p w:rsidR="006E084E" w:rsidRPr="006E084E" w:rsidRDefault="006E084E" w:rsidP="006E084E">
      <w:pPr>
        <w:shd w:val="clear" w:color="auto" w:fill="FFFFFF"/>
        <w:spacing w:after="0" w:line="240" w:lineRule="auto"/>
        <w:ind w:right="0" w:firstLine="709"/>
        <w:rPr>
          <w:color w:val="auto"/>
          <w:sz w:val="28"/>
          <w:szCs w:val="28"/>
        </w:rPr>
      </w:pPr>
      <w:r w:rsidRPr="006E084E">
        <w:rPr>
          <w:color w:val="auto"/>
          <w:sz w:val="28"/>
          <w:szCs w:val="28"/>
        </w:rPr>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E084E" w:rsidRPr="006E084E" w:rsidRDefault="006E084E" w:rsidP="006E084E">
      <w:pPr>
        <w:shd w:val="clear" w:color="auto" w:fill="FFFFFF"/>
        <w:spacing w:after="0" w:line="240" w:lineRule="auto"/>
        <w:ind w:right="0" w:firstLine="709"/>
        <w:rPr>
          <w:color w:val="auto"/>
          <w:sz w:val="28"/>
          <w:szCs w:val="28"/>
        </w:rPr>
      </w:pPr>
      <w:r w:rsidRPr="006E084E">
        <w:rPr>
          <w:color w:val="auto"/>
          <w:sz w:val="28"/>
          <w:szCs w:val="28"/>
        </w:rPr>
        <w:t>Оригинал муниципального правового акта хранится в Администрации округа, копия передается в библиотеки муниципального округа, которые обеспечивают гражданам возможность ознакомления с муниципальным правовым актом без взимания платы.</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color w:val="auto"/>
          <w:sz w:val="28"/>
          <w:szCs w:val="28"/>
          <w:lang w:eastAsia="ar-SA"/>
        </w:rPr>
      </w:pPr>
      <w:r w:rsidRPr="006E084E">
        <w:rPr>
          <w:b/>
          <w:sz w:val="28"/>
          <w:szCs w:val="28"/>
        </w:rPr>
        <w:t xml:space="preserve">Статья 24. </w:t>
      </w:r>
      <w:r w:rsidRPr="006E084E">
        <w:rPr>
          <w:b/>
          <w:color w:val="auto"/>
          <w:sz w:val="28"/>
          <w:szCs w:val="28"/>
          <w:lang w:eastAsia="ar-SA"/>
        </w:rPr>
        <w:t>Председатель и заместитель председателя Собрания депутатов</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Председатель Собрания депутатов избирается из числа депутатов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Решение об избрании председателя Собрания депутатов принимается простым большинством голосов от числа избранных депутатов, открытым голосованием. По решению Собрания может быть проведено тайное голосование.</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Председатель Собрания депутатов:</w:t>
      </w:r>
    </w:p>
    <w:p w:rsidR="006E084E" w:rsidRPr="006E084E" w:rsidRDefault="006E084E" w:rsidP="006E084E">
      <w:pPr>
        <w:spacing w:after="0" w:line="240" w:lineRule="auto"/>
        <w:ind w:right="0" w:firstLine="709"/>
        <w:rPr>
          <w:color w:val="auto"/>
          <w:spacing w:val="-2"/>
          <w:sz w:val="28"/>
          <w:szCs w:val="28"/>
          <w:lang w:eastAsia="ar-SA"/>
        </w:rPr>
      </w:pPr>
      <w:r w:rsidRPr="006E084E">
        <w:rPr>
          <w:color w:val="auto"/>
          <w:sz w:val="28"/>
          <w:szCs w:val="28"/>
          <w:lang w:eastAsia="ar-SA"/>
        </w:rPr>
        <w:t xml:space="preserve">1) представляет Собрание депутатов в отношениях с органами государственной </w:t>
      </w:r>
      <w:r w:rsidRPr="006E084E">
        <w:rPr>
          <w:color w:val="auto"/>
          <w:spacing w:val="-2"/>
          <w:sz w:val="28"/>
          <w:szCs w:val="28"/>
          <w:lang w:eastAsia="ar-SA"/>
        </w:rPr>
        <w:t>власти и органами местного самоуправления, организациями, общественными объединениями, органами территориального общественного самоуправления и населением. Осуществляет общее руководство деятельностью Собрания;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созывает и ведет заседания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председательствует на заседаниях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ведает внутренним распорядком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5) подписывает протокол заседания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6) утверждает структуру и штат аппарата Собрания депутатов;</w:t>
      </w:r>
    </w:p>
    <w:p w:rsidR="006E084E" w:rsidRPr="006E084E" w:rsidRDefault="006E084E" w:rsidP="006E084E">
      <w:pPr>
        <w:spacing w:after="0" w:line="240" w:lineRule="auto"/>
        <w:ind w:right="0" w:firstLine="709"/>
        <w:rPr>
          <w:rFonts w:eastAsia="Arial Unicode MS"/>
          <w:sz w:val="28"/>
          <w:szCs w:val="28"/>
          <w:shd w:val="clear" w:color="auto" w:fill="FFFFFF"/>
        </w:rPr>
      </w:pPr>
      <w:r w:rsidRPr="006E084E">
        <w:rPr>
          <w:color w:val="auto"/>
          <w:sz w:val="28"/>
          <w:szCs w:val="28"/>
          <w:lang w:eastAsia="ar-SA"/>
        </w:rPr>
        <w:t xml:space="preserve">7) </w:t>
      </w:r>
      <w:r w:rsidRPr="006E084E">
        <w:rPr>
          <w:rFonts w:eastAsia="Arial Unicode MS"/>
          <w:sz w:val="28"/>
          <w:szCs w:val="28"/>
          <w:shd w:val="clear" w:color="auto" w:fill="FFFFFF"/>
        </w:rPr>
        <w:t>издает постановления и распоряжения по вопросам организации деятельности Собрания депутатов, подписывает решения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8) оказывает содействие депутатам Собрания депутатов в осуществлении ими своих полномочий;</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9) дает поручения постоянным и другим комиссиям Собрания депутатов, координирует их работу;</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10) принимает меры по обеспечению гласности и учета общественного мнения в работе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11) организует прием граждан и рассмотрение их обращений;</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12) является распорядителем средств по расходам Собрания депутатов, предусмотренным в бюджете муниципального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13) от имени Собрания депутатов подписывает исковые заявления и другие документы, направляемые в суды, в случаях, предусмотренных законодательством;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14) решает иные вопросы, которые могут быть ему поручены Собранием депутатов или возложены в соответствии с законодательством и настоящим Уставом.</w:t>
      </w:r>
    </w:p>
    <w:p w:rsidR="006E084E" w:rsidRPr="006E084E" w:rsidRDefault="006E084E" w:rsidP="006E084E">
      <w:pPr>
        <w:spacing w:after="0" w:line="240" w:lineRule="auto"/>
        <w:ind w:right="0" w:firstLine="709"/>
        <w:rPr>
          <w:sz w:val="28"/>
          <w:szCs w:val="28"/>
        </w:rPr>
      </w:pPr>
      <w:r w:rsidRPr="006E084E">
        <w:rPr>
          <w:color w:val="auto"/>
          <w:sz w:val="28"/>
          <w:szCs w:val="28"/>
          <w:lang w:eastAsia="ar-SA"/>
        </w:rPr>
        <w:t xml:space="preserve">3. </w:t>
      </w:r>
      <w:r w:rsidRPr="006E084E">
        <w:rPr>
          <w:sz w:val="28"/>
          <w:szCs w:val="28"/>
        </w:rPr>
        <w:t xml:space="preserve">Заместитель председателя </w:t>
      </w:r>
      <w:r w:rsidRPr="006E084E">
        <w:rPr>
          <w:color w:val="auto"/>
          <w:sz w:val="28"/>
          <w:szCs w:val="28"/>
          <w:lang w:eastAsia="ar-SA"/>
        </w:rPr>
        <w:t xml:space="preserve">Собрания </w:t>
      </w:r>
      <w:r w:rsidRPr="006E084E">
        <w:rPr>
          <w:sz w:val="28"/>
          <w:szCs w:val="28"/>
        </w:rPr>
        <w:t xml:space="preserve">депутатов избирается на должность из числа депутатов </w:t>
      </w:r>
      <w:r w:rsidRPr="006E084E">
        <w:rPr>
          <w:color w:val="auto"/>
          <w:sz w:val="28"/>
          <w:szCs w:val="28"/>
          <w:lang w:eastAsia="ar-SA"/>
        </w:rPr>
        <w:t xml:space="preserve">Собрания </w:t>
      </w:r>
      <w:r w:rsidRPr="006E084E">
        <w:rPr>
          <w:sz w:val="28"/>
          <w:szCs w:val="28"/>
        </w:rPr>
        <w:t xml:space="preserve">депутатов на заседании </w:t>
      </w:r>
      <w:r w:rsidRPr="006E084E">
        <w:rPr>
          <w:color w:val="auto"/>
          <w:sz w:val="28"/>
          <w:szCs w:val="28"/>
          <w:lang w:eastAsia="ar-SA"/>
        </w:rPr>
        <w:t xml:space="preserve">Собрания </w:t>
      </w:r>
      <w:r w:rsidRPr="006E084E">
        <w:rPr>
          <w:sz w:val="28"/>
          <w:szCs w:val="28"/>
        </w:rPr>
        <w:t xml:space="preserve">депутатов. </w:t>
      </w:r>
    </w:p>
    <w:p w:rsidR="006E084E" w:rsidRPr="006E084E" w:rsidRDefault="006E084E" w:rsidP="006E084E">
      <w:pPr>
        <w:spacing w:after="0" w:line="240" w:lineRule="auto"/>
        <w:ind w:right="0" w:firstLine="709"/>
        <w:rPr>
          <w:sz w:val="28"/>
          <w:szCs w:val="28"/>
        </w:rPr>
      </w:pPr>
      <w:r w:rsidRPr="006E084E">
        <w:rPr>
          <w:sz w:val="28"/>
          <w:szCs w:val="28"/>
        </w:rPr>
        <w:t xml:space="preserve">Решение </w:t>
      </w:r>
      <w:r w:rsidRPr="006E084E">
        <w:rPr>
          <w:color w:val="auto"/>
          <w:sz w:val="28"/>
          <w:szCs w:val="28"/>
          <w:lang w:eastAsia="ar-SA"/>
        </w:rPr>
        <w:t xml:space="preserve">Собрания </w:t>
      </w:r>
      <w:r w:rsidRPr="006E084E">
        <w:rPr>
          <w:sz w:val="28"/>
          <w:szCs w:val="28"/>
        </w:rPr>
        <w:t xml:space="preserve">депутатов об избрании заместителя председателя </w:t>
      </w:r>
      <w:r w:rsidRPr="006E084E">
        <w:rPr>
          <w:color w:val="auto"/>
          <w:sz w:val="28"/>
          <w:szCs w:val="28"/>
          <w:lang w:eastAsia="ar-SA"/>
        </w:rPr>
        <w:t xml:space="preserve">Собрания </w:t>
      </w:r>
      <w:r w:rsidRPr="006E084E">
        <w:rPr>
          <w:sz w:val="28"/>
          <w:szCs w:val="28"/>
        </w:rPr>
        <w:t xml:space="preserve">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w:t>
      </w:r>
      <w:r w:rsidRPr="006E084E">
        <w:rPr>
          <w:color w:val="auto"/>
          <w:sz w:val="28"/>
          <w:szCs w:val="28"/>
          <w:lang w:eastAsia="ar-SA"/>
        </w:rPr>
        <w:t xml:space="preserve">Собрания </w:t>
      </w:r>
      <w:r w:rsidRPr="006E084E">
        <w:rPr>
          <w:sz w:val="28"/>
          <w:szCs w:val="28"/>
        </w:rPr>
        <w:t xml:space="preserve">депутатов определяется решением </w:t>
      </w:r>
      <w:r w:rsidRPr="006E084E">
        <w:rPr>
          <w:color w:val="auto"/>
          <w:sz w:val="28"/>
          <w:szCs w:val="28"/>
          <w:lang w:eastAsia="ar-SA"/>
        </w:rPr>
        <w:t xml:space="preserve">Собрания </w:t>
      </w:r>
      <w:r w:rsidRPr="006E084E">
        <w:rPr>
          <w:sz w:val="28"/>
          <w:szCs w:val="28"/>
        </w:rPr>
        <w:t xml:space="preserve">депутатов. </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Заместитель председателя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осуществляет полномочия, определенные регламентом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выполняет отдельные поручения председателя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в отсутствие председателя Собрания депутатов и в случае досрочного прекращения его полномочий исполняет его обязанности.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25. Депутат Собрания депутатов</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Депутатом – членом Собрания депутатов может быть избран гражданин Российской Федерации, достигший 18 лет, обладающий пассивным избирательным правом.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Депутат Собрания депутатов представляет интересы своих избирателей и всего населения муниципального округа, строит свою деятельность в Собрании депутатов в соответствии с законодательством Российской Федерации, Челябинской области и настоящим Уставом.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Полномочия депутата Собрания депутатов начинаются со дня его избрания и прекращаются со дня проведения первого заседания Собрания депутатов нового созыва в правомочном составе.</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Основными формами депутатской деятельности являются: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работа с избирателями;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участие в заседаниях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участие в работе соответствующих комиссий и рабочих групп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участие в депутатских слушаниях.</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5. Депутат на территории городского округа имеет право:</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1) </w:t>
      </w:r>
      <w:r w:rsidRPr="006E084E">
        <w:rPr>
          <w:color w:val="auto"/>
          <w:sz w:val="28"/>
          <w:szCs w:val="28"/>
        </w:rPr>
        <w:t>самостоятельно обращаться с депутатским запросом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получать в установленные законом сроки письменные ответы на внесенные предложения и обращения депутатов в органы местного самоуправления;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на содействие в проведении отчетов и встреч с избирателями;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4) осуществление правотворческой инициативы;</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5) на участие в осуществлении контроля за соблюдением устава муниципального образования, нормативных правовых актов Собрания депутатов;</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6) на безотлагательный прием должностными лицами </w:t>
      </w:r>
      <w:r w:rsidRPr="006E084E">
        <w:rPr>
          <w:color w:val="auto"/>
          <w:sz w:val="28"/>
          <w:szCs w:val="28"/>
        </w:rPr>
        <w:t>органов местного самоуправления</w:t>
      </w:r>
      <w:r w:rsidRPr="006E084E">
        <w:rPr>
          <w:color w:val="auto"/>
          <w:sz w:val="28"/>
          <w:szCs w:val="28"/>
          <w:lang w:eastAsia="ar-SA"/>
        </w:rPr>
        <w:t>;</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7) на осуществление иных прав, предусмотренных законодательством.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6.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7.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8.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9. Статус депутатов Собрания депутатов, их права, обязанности и ограничения, связанные с их статусом, а также ответственность определяются федеральными законами.</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hd w:val="clear" w:color="auto" w:fill="FFFFFF"/>
        <w:autoSpaceDE w:val="0"/>
        <w:spacing w:after="0" w:line="240" w:lineRule="auto"/>
        <w:ind w:right="0" w:firstLine="709"/>
        <w:rPr>
          <w:b/>
          <w:color w:val="auto"/>
          <w:sz w:val="28"/>
          <w:szCs w:val="28"/>
          <w:lang w:eastAsia="ar-SA"/>
        </w:rPr>
      </w:pPr>
      <w:r w:rsidRPr="006E084E">
        <w:rPr>
          <w:b/>
          <w:color w:val="auto"/>
          <w:sz w:val="28"/>
          <w:szCs w:val="28"/>
          <w:lang w:eastAsia="ar-SA"/>
        </w:rPr>
        <w:t>Статья 26. Гарантии осуществления полномочий депутата</w:t>
      </w:r>
      <w:r w:rsidRPr="006E084E">
        <w:rPr>
          <w:color w:val="auto"/>
          <w:sz w:val="28"/>
          <w:szCs w:val="28"/>
        </w:rPr>
        <w:t xml:space="preserve"> </w:t>
      </w:r>
      <w:r w:rsidRPr="006E084E">
        <w:rPr>
          <w:b/>
          <w:color w:val="auto"/>
          <w:sz w:val="28"/>
          <w:szCs w:val="28"/>
          <w:lang w:eastAsia="ar-SA"/>
        </w:rPr>
        <w:t>Собрания депутатов</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Депутату Собрания депутатов, осуществляющему полномочия на постоянной основе, гарантируется:</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ежегодный оплачиваемый отпуск продолжительностью 40 календарных дней.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Депутат подлежит страхованию за счет средств местного бюджета на случаи: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депутатом своих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причинения увечья или иного повреждения здоровья, повлекшего полную или частичную утрату трудоспособности, в связи с осуществлением депутатом своих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страховой суммы устанавливается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3. В случае причинения депутату увечья или иного повреждения здоровья, повлекшего полную или частичную утрату трудоспособности, в связи с осуществлением депутатом своих полномочий за счет средств местного бюджета ему ежемесячно выплачивается компенсация в размере разницы между среднемесячной заработной платой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 При этом среднемесячная заработная плата не может превышать размер ежемесячного денежного вознаграждения депутата, осуществляющего полномочия на постоянной основе.</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Депутат, осуществляющий полномочия депутата на непостоянной основе, освобождается от выполнения производственных или служебных обязанностей по месту работы на время осуществления полномочий депутата. На этот период за депутатом сохраняется место работы (должность). Продолжительность указанного периода составляет в совокупности три рабочих дня в месяц.</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Освобождение депутата от выполнения производственных или служебных обязанностей производится работодателем на основании официального уведомления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Депутату предоставляется право на пользование телефонной и иной связью, которой располагает орган местного самоуправления.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Порядок предоставления депутату права на пользование телефонной и иной связью устанавливается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6. Депутат по вопросам, связанным с осуществлением своих полномочий, на территории городского округа пользуется правом на безотлагательный прием должностными лицами органов местного самоуправления.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7. Депутат, группа депутатов при осуществлении депутатской деятельности вправе самостоятельно обращаться с депутатским запросом (далее - запрос) к лицам, замещающим муниципальные должности, руководителям органов местного самоуправления по вопросам, входящим в компетенцию указанных органов и должностных лиц.</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Должностное лицо, которому направляется запрос, должно дать ответ на него не позднее чем через 30 дней со дня его получения или в иной, согласованный с инициатором запроса срок. Инициатор запроса имеет право принимать непосредственное участие в рассмотрении поставленных им в запросе вопросов. Ответ на запрос должен быть подписан тем должностным лицом, которому направлен запрос, либо лицом, исполняющим его обязанности.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8. Депутат обеспечивается документами, принятыми Собранием депутатов, другими документами, информационными и справочными материалами в порядке, установленном Регламентом.</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Депутату предоставляется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Порядок размещения материалов, представляемых депутатом, в средствах массовой информации устанавливается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9. Депутату за счет средств местного бюджета возмещаются расходы на проезд на всех видах пассажирского транспорта (за исключением такси) на территории городского округа; расходы, связанные с использованием средств связи; расходы на проезд и проживание в гостинице, ином жилом помещении и суточные, связанные с проживанием депутата вне постоянного места жительства в связи с его командированием Собранием депутатов; расходы на проживание в гостинице, связанные с проживанием вне постоянного места жительства депутата, осуществляющего полномочия на непостоянной основе, в связи с его участием в заседании Собрания депутатов, в работе комитетов (комиссий) Собрания депутатов, в депутатских слушаниях; иные расходы, связанные с осуществлением депутатом своих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и порядок возмещения расходов, связанных с осуществлением депутатом своих полномочий, устанавливаются решением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10. Лицу, замещавшему муниципальную должность депутата Собрания депутатов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Такая доплата не предоставляется лицу, замещавшему муниципальную должность депутата,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к страховой пенсии по старости (инвалидности) (далее - ежемесячная доплата) устанавливается: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ежемесячной доплаты увеличивается на районный коэффициент.</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 случае индексации размера страховой пенсии по старости (инвалидности) ежемесячная доплата подлежит индексации без подачи соответствующих заявлений в размере, равном коэффициенту индексации страховой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Решение об индексации ежемесячной доплаты оформляется распоряжением Администрации округа.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при наличии права на нее устанавливается пожизненно (на период инвалидности) распоряжением Администрации округа с 1-го числа месяца, в котором заявитель обратился за ней, но не ранее, чем со дня возникновения права на нее.</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осуществляется Управлением социальной защиты населения Администрации Усть-Катавского городского округа на основании распоряжения Администрации округа. </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Выплата ежемесячной доплаты депутату Собрания депутатов, прекратившему исполнение своих полномочий, приостанавливается на период замещения им 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Выплата ежемесячной доплаты депутату Собрания депутатов, прекратившему исполнение своих полномочий, прекращается в следующих случаях:</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выезд на постоянное место жительства за пределы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смерть получателя ежемесячной доплаты к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3) переход на пенсию иного вида, отличного от вида пенсии, к которой была установлена ежемесячная доплата к пенсии;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назначение пожизненного содержания, иного ежемесячного материального обеспечения;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осуждение за совершение умышленного преступления.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Перечень документов, необходимых для установления депутату Собрания депутатов,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утверждаются решением Собрания депутатов.</w:t>
      </w:r>
    </w:p>
    <w:p w:rsidR="006E084E" w:rsidRPr="006E084E" w:rsidRDefault="006E084E" w:rsidP="006E084E">
      <w:pPr>
        <w:spacing w:after="0" w:line="240" w:lineRule="auto"/>
        <w:ind w:right="0" w:firstLine="709"/>
        <w:jc w:val="center"/>
        <w:rPr>
          <w:color w:val="auto"/>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VI. ВЫСШЕЕ ДОЛЖНОСТНОЕ ЛИЦО ГОРОДСКОГО ОКРУГА</w:t>
      </w:r>
    </w:p>
    <w:p w:rsidR="006E084E" w:rsidRPr="006E084E" w:rsidRDefault="006E084E" w:rsidP="006E084E">
      <w:pPr>
        <w:spacing w:after="0" w:line="240" w:lineRule="auto"/>
        <w:ind w:right="0" w:firstLine="709"/>
        <w:jc w:val="center"/>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27. Глава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Глава округа является высшим должностным лицом городского округа и наделяется настоящим Уставом собственными полномочиями по решению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2. Глава округа в соответствии с законом Челябинской области и настоящим Уставом избирается Собранием депутатов из числа кандидатов, представленных конкурсной комиссией по результатам конкурса.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Решение об избрании </w:t>
      </w:r>
      <w:r w:rsidRPr="006E084E">
        <w:rPr>
          <w:sz w:val="28"/>
          <w:szCs w:val="28"/>
        </w:rPr>
        <w:t xml:space="preserve">Главы округа </w:t>
      </w:r>
      <w:r w:rsidRPr="006E084E">
        <w:rPr>
          <w:color w:val="auto"/>
          <w:sz w:val="28"/>
          <w:szCs w:val="28"/>
          <w:lang w:eastAsia="ar-SA"/>
        </w:rPr>
        <w:t xml:space="preserve">принимается простым большинством голосов от числа избранных депутатов, открытым голосованием. По решению Собрания </w:t>
      </w:r>
      <w:r w:rsidRPr="006E084E">
        <w:rPr>
          <w:sz w:val="28"/>
          <w:szCs w:val="28"/>
        </w:rPr>
        <w:t>депутатов</w:t>
      </w:r>
      <w:r w:rsidRPr="006E084E">
        <w:rPr>
          <w:color w:val="auto"/>
          <w:sz w:val="28"/>
          <w:szCs w:val="28"/>
          <w:lang w:eastAsia="ar-SA"/>
        </w:rPr>
        <w:t xml:space="preserve"> может быть проведено тайное голосование.</w:t>
      </w:r>
    </w:p>
    <w:p w:rsidR="006E084E" w:rsidRPr="006E084E" w:rsidRDefault="006E084E" w:rsidP="006E084E">
      <w:pPr>
        <w:spacing w:after="0" w:line="240" w:lineRule="auto"/>
        <w:ind w:right="0" w:firstLine="709"/>
        <w:rPr>
          <w:sz w:val="28"/>
          <w:szCs w:val="28"/>
        </w:rPr>
      </w:pPr>
      <w:r w:rsidRPr="006E084E">
        <w:rPr>
          <w:sz w:val="28"/>
          <w:szCs w:val="28"/>
        </w:rPr>
        <w:t>3. Порядок проведения конкурса по отбору кандидатур на должность Главы округа устанавливается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городском округе устанавливается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Половина членов конкурсной комиссии назначается Собранием депутатов, а другая половина – Губернатором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округа полномочий по решению вопросов непосредственного обеспечения жизнедеятельности населения.</w:t>
      </w:r>
    </w:p>
    <w:p w:rsidR="006E084E" w:rsidRPr="006E084E" w:rsidRDefault="006E084E" w:rsidP="006E084E">
      <w:pPr>
        <w:spacing w:after="0" w:line="240" w:lineRule="auto"/>
        <w:ind w:right="0" w:firstLine="709"/>
        <w:rPr>
          <w:sz w:val="28"/>
          <w:szCs w:val="28"/>
        </w:rPr>
      </w:pPr>
      <w:r w:rsidRPr="006E084E">
        <w:rPr>
          <w:sz w:val="28"/>
          <w:szCs w:val="28"/>
        </w:rPr>
        <w:t>Установленные законом Челябинской области требования к уровню профессионального образования и (или) профессиональным знаниям и навыкам, являющиеся предпочтительными для осуществления Главой округа отдельных государственных полномочий, переданных органам местного самоуправления, учитываются в условиях конкурса.</w:t>
      </w:r>
    </w:p>
    <w:p w:rsidR="006E084E" w:rsidRPr="006E084E" w:rsidRDefault="006E084E" w:rsidP="006E084E">
      <w:pPr>
        <w:spacing w:after="0" w:line="240" w:lineRule="auto"/>
        <w:ind w:right="0" w:firstLine="709"/>
        <w:rPr>
          <w:sz w:val="28"/>
          <w:szCs w:val="28"/>
        </w:rPr>
      </w:pPr>
      <w:r w:rsidRPr="006E084E">
        <w:rPr>
          <w:sz w:val="28"/>
          <w:szCs w:val="28"/>
        </w:rPr>
        <w:t xml:space="preserve">4. Срок полномочий Главы округа составляет пять лет. Полномочия Главы округа, избранного Собранием депутатов, начинаются со дня его избрания Собранием депутатов и вступления в должность в торжественной обстановке и прекращаются в день проведения Собранием депутатов нового созыва заседания, на котором рассматривается вопрос об избрании Главы округа. </w:t>
      </w:r>
    </w:p>
    <w:p w:rsidR="006E084E" w:rsidRPr="006E084E" w:rsidRDefault="006E084E" w:rsidP="006E084E">
      <w:pPr>
        <w:spacing w:after="0" w:line="240" w:lineRule="auto"/>
        <w:ind w:right="0" w:firstLine="709"/>
        <w:rPr>
          <w:sz w:val="28"/>
          <w:szCs w:val="28"/>
        </w:rPr>
      </w:pPr>
      <w:r w:rsidRPr="006E084E">
        <w:rPr>
          <w:sz w:val="28"/>
          <w:szCs w:val="28"/>
        </w:rPr>
        <w:t>При вступлении в должность Глава округа приносит присягу в торжественной обстановке: «Я (фамилия, имя, отчество), принимая на себя полномочия Главы Усть-Катавского городского округа, обещаю добросовестно исполнять свои обязанности, соблюдать Устав городского округа, всемерно содействовать благополучию, социальной безопасности и общественному согласию жителей Усть-Катавского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5. В соответствии с принципом единства системы публичной власти Глава округа одновременно замещает государственную должность Челябинской области и муниципальную должность. </w:t>
      </w:r>
    </w:p>
    <w:p w:rsidR="006E084E" w:rsidRPr="006E084E" w:rsidRDefault="006E084E" w:rsidP="006E084E">
      <w:pPr>
        <w:spacing w:after="0" w:line="240" w:lineRule="auto"/>
        <w:ind w:right="0" w:firstLine="709"/>
        <w:rPr>
          <w:sz w:val="28"/>
          <w:szCs w:val="28"/>
        </w:rPr>
      </w:pPr>
      <w:r w:rsidRPr="006E084E">
        <w:rPr>
          <w:sz w:val="28"/>
          <w:szCs w:val="28"/>
        </w:rPr>
        <w:t xml:space="preserve">6. Глава округа возглавляет Администрацию округа. </w:t>
      </w:r>
    </w:p>
    <w:p w:rsidR="006E084E" w:rsidRPr="006E084E" w:rsidRDefault="006E084E" w:rsidP="006E084E">
      <w:pPr>
        <w:spacing w:after="0" w:line="240" w:lineRule="auto"/>
        <w:ind w:right="0" w:firstLine="709"/>
        <w:rPr>
          <w:sz w:val="28"/>
          <w:szCs w:val="28"/>
        </w:rPr>
      </w:pPr>
      <w:r w:rsidRPr="006E084E">
        <w:rPr>
          <w:sz w:val="28"/>
          <w:szCs w:val="28"/>
        </w:rPr>
        <w:t>7. Глава округа осуществляет свои полномочия на постоянной основе.</w:t>
      </w:r>
    </w:p>
    <w:p w:rsidR="006E084E" w:rsidRPr="006E084E" w:rsidRDefault="006E084E" w:rsidP="006E084E">
      <w:pPr>
        <w:spacing w:after="0" w:line="240" w:lineRule="auto"/>
        <w:ind w:right="0" w:firstLine="709"/>
        <w:rPr>
          <w:sz w:val="28"/>
          <w:szCs w:val="28"/>
        </w:rPr>
      </w:pPr>
      <w:r w:rsidRPr="006E084E">
        <w:rPr>
          <w:sz w:val="28"/>
          <w:szCs w:val="28"/>
        </w:rPr>
        <w:t>8. Глава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9. Глава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6E084E" w:rsidRPr="006E084E" w:rsidRDefault="006E084E" w:rsidP="006E084E">
      <w:pPr>
        <w:spacing w:after="0" w:line="240" w:lineRule="auto"/>
        <w:ind w:right="0" w:firstLine="709"/>
        <w:rPr>
          <w:sz w:val="28"/>
          <w:szCs w:val="28"/>
        </w:rPr>
      </w:pPr>
      <w:r w:rsidRPr="006E084E">
        <w:rPr>
          <w:sz w:val="28"/>
          <w:szCs w:val="28"/>
        </w:rPr>
        <w:t>10. Глава округа подконтролен и подотчетен населению и Собранию депутатов.</w:t>
      </w:r>
    </w:p>
    <w:p w:rsidR="006E084E" w:rsidRPr="006E084E" w:rsidRDefault="006E084E" w:rsidP="006E084E">
      <w:pPr>
        <w:spacing w:after="0" w:line="240" w:lineRule="auto"/>
        <w:ind w:right="0" w:firstLine="709"/>
        <w:rPr>
          <w:sz w:val="28"/>
          <w:szCs w:val="28"/>
        </w:rPr>
      </w:pPr>
      <w:r w:rsidRPr="006E084E">
        <w:rPr>
          <w:sz w:val="28"/>
          <w:szCs w:val="28"/>
        </w:rPr>
        <w:t>11. Глава округа представляет Собранию депутатов ежегодные отчеты о результатах своей деятельности, а также о результатах деятельности Администрации округа и иных подведомственных ему органов местного самоуправления, в том числе о решении вопросов, поставленных Собранием депутатов.</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28. Полномочия главы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В исключительной компетенции Главы округа находятся:</w:t>
      </w:r>
    </w:p>
    <w:p w:rsidR="006E084E" w:rsidRPr="006E084E" w:rsidRDefault="006E084E" w:rsidP="006E084E">
      <w:pPr>
        <w:spacing w:after="0" w:line="240" w:lineRule="auto"/>
        <w:ind w:right="0" w:firstLine="709"/>
        <w:rPr>
          <w:sz w:val="28"/>
          <w:szCs w:val="28"/>
        </w:rPr>
      </w:pPr>
      <w:r w:rsidRPr="006E084E">
        <w:rPr>
          <w:sz w:val="28"/>
          <w:szCs w:val="28"/>
        </w:rPr>
        <w:t>1) представительство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E084E" w:rsidRPr="006E084E" w:rsidRDefault="006E084E" w:rsidP="006E084E">
      <w:pPr>
        <w:spacing w:after="0" w:line="240" w:lineRule="auto"/>
        <w:ind w:right="0" w:firstLine="709"/>
        <w:rPr>
          <w:sz w:val="28"/>
          <w:szCs w:val="28"/>
        </w:rPr>
      </w:pPr>
      <w:r w:rsidRPr="006E084E">
        <w:rPr>
          <w:sz w:val="28"/>
          <w:szCs w:val="28"/>
        </w:rPr>
        <w:t>2) подписание и обнародование в порядке, установленном настоящим Уставом, нормативных правовых актов, принятых Собранием депутатов;</w:t>
      </w:r>
    </w:p>
    <w:p w:rsidR="006E084E" w:rsidRPr="006E084E" w:rsidRDefault="006E084E" w:rsidP="006E084E">
      <w:pPr>
        <w:spacing w:after="0" w:line="240" w:lineRule="auto"/>
        <w:ind w:right="0" w:firstLine="709"/>
        <w:rPr>
          <w:sz w:val="28"/>
          <w:szCs w:val="28"/>
        </w:rPr>
      </w:pPr>
      <w:r w:rsidRPr="006E084E">
        <w:rPr>
          <w:sz w:val="28"/>
          <w:szCs w:val="28"/>
        </w:rPr>
        <w:t>3) издание в пределах своих полномочий правовых актов;</w:t>
      </w:r>
    </w:p>
    <w:p w:rsidR="006E084E" w:rsidRPr="006E084E" w:rsidRDefault="006E084E" w:rsidP="006E084E">
      <w:pPr>
        <w:spacing w:after="0" w:line="240" w:lineRule="auto"/>
        <w:ind w:right="0" w:firstLine="709"/>
        <w:rPr>
          <w:sz w:val="28"/>
          <w:szCs w:val="28"/>
        </w:rPr>
      </w:pPr>
      <w:r w:rsidRPr="006E084E">
        <w:rPr>
          <w:sz w:val="28"/>
          <w:szCs w:val="28"/>
        </w:rPr>
        <w:t>4) право требования созыва внеочередного заседания Собрания депутатов.</w:t>
      </w:r>
    </w:p>
    <w:p w:rsidR="006E084E" w:rsidRPr="006E084E" w:rsidRDefault="006E084E" w:rsidP="006E084E">
      <w:pPr>
        <w:spacing w:after="0" w:line="240" w:lineRule="auto"/>
        <w:ind w:right="0" w:firstLine="709"/>
        <w:rPr>
          <w:rFonts w:eastAsia="Arial Unicode MS"/>
          <w:sz w:val="28"/>
          <w:szCs w:val="28"/>
          <w:shd w:val="clear" w:color="auto" w:fill="FFFFFF"/>
        </w:rPr>
      </w:pPr>
      <w:r w:rsidRPr="006E084E">
        <w:rPr>
          <w:sz w:val="28"/>
          <w:szCs w:val="28"/>
          <w:lang w:eastAsia="ar-SA"/>
        </w:rPr>
        <w:t xml:space="preserve">2. </w:t>
      </w:r>
      <w:r w:rsidRPr="006E084E">
        <w:rPr>
          <w:sz w:val="28"/>
          <w:szCs w:val="28"/>
        </w:rPr>
        <w:t>Глава округа,</w:t>
      </w:r>
      <w:r w:rsidRPr="006E084E">
        <w:rPr>
          <w:rFonts w:eastAsia="Arial Unicode MS"/>
          <w:sz w:val="28"/>
          <w:szCs w:val="28"/>
          <w:shd w:val="clear" w:color="auto" w:fill="FFFFFF"/>
        </w:rPr>
        <w:t xml:space="preserve"> возглавляя Администрацию округа, осуществляет также следующие полномочия: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1) от имени городского </w:t>
      </w:r>
      <w:r w:rsidRPr="006E084E">
        <w:rPr>
          <w:sz w:val="28"/>
          <w:szCs w:val="28"/>
        </w:rPr>
        <w:t>округа</w:t>
      </w:r>
      <w:r w:rsidRPr="006E084E">
        <w:rPr>
          <w:sz w:val="28"/>
          <w:szCs w:val="28"/>
          <w:lang w:eastAsia="ar-SA"/>
        </w:rPr>
        <w:t xml:space="preserve">, </w:t>
      </w:r>
      <w:r w:rsidRPr="006E084E">
        <w:rPr>
          <w:sz w:val="28"/>
          <w:szCs w:val="28"/>
        </w:rPr>
        <w:t xml:space="preserve">Администрации округа </w:t>
      </w:r>
      <w:r w:rsidRPr="006E084E">
        <w:rPr>
          <w:sz w:val="28"/>
          <w:szCs w:val="28"/>
          <w:lang w:eastAsia="ar-SA"/>
        </w:rPr>
        <w:t>приобретает и осуществляет имущественные и иные права и обязанности, выступает в суде без доверенности;</w:t>
      </w:r>
    </w:p>
    <w:p w:rsidR="006E084E" w:rsidRPr="006E084E" w:rsidRDefault="006E084E" w:rsidP="006E084E">
      <w:pPr>
        <w:autoSpaceDE w:val="0"/>
        <w:autoSpaceDN w:val="0"/>
        <w:adjustRightInd w:val="0"/>
        <w:spacing w:after="0" w:line="240" w:lineRule="auto"/>
        <w:ind w:right="0" w:firstLine="709"/>
        <w:rPr>
          <w:sz w:val="28"/>
          <w:szCs w:val="28"/>
          <w:lang w:eastAsia="ar-SA"/>
        </w:rPr>
      </w:pPr>
      <w:r w:rsidRPr="006E084E">
        <w:rPr>
          <w:sz w:val="28"/>
          <w:szCs w:val="28"/>
          <w:lang w:eastAsia="ar-SA"/>
        </w:rPr>
        <w:t xml:space="preserve">2) обеспечивает на территории </w:t>
      </w:r>
      <w:r w:rsidRPr="006E084E">
        <w:rPr>
          <w:rFonts w:eastAsia="Arial Unicode MS"/>
          <w:sz w:val="28"/>
          <w:szCs w:val="28"/>
          <w:shd w:val="clear" w:color="auto" w:fill="FFFFFF"/>
        </w:rPr>
        <w:t>городского округа</w:t>
      </w:r>
      <w:r w:rsidRPr="006E084E">
        <w:rPr>
          <w:sz w:val="28"/>
          <w:szCs w:val="28"/>
          <w:lang w:eastAsia="ar-SA"/>
        </w:rPr>
        <w:t xml:space="preserve"> исполнение органами</w:t>
      </w:r>
      <w:r w:rsidRPr="006E084E">
        <w:rPr>
          <w:color w:val="auto"/>
          <w:sz w:val="28"/>
          <w:szCs w:val="28"/>
        </w:rPr>
        <w:t xml:space="preserve"> местного самоуправления и должностными лицами местного самоуправления </w:t>
      </w:r>
      <w:r w:rsidRPr="006E084E">
        <w:rPr>
          <w:sz w:val="28"/>
          <w:szCs w:val="28"/>
          <w:lang w:eastAsia="ar-SA"/>
        </w:rPr>
        <w:t>федеральных законов и иных нормативных правовых актов Российской Федерации, законов и иных нормативных правовых актов Челябинской области, правовых актов органов местного самоуправления;</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3) вносит на утверждение Собрания депутатов проект бюджета </w:t>
      </w:r>
      <w:r w:rsidRPr="006E084E">
        <w:rPr>
          <w:rFonts w:eastAsia="Arial Unicode MS"/>
          <w:sz w:val="28"/>
          <w:szCs w:val="28"/>
          <w:shd w:val="clear" w:color="auto" w:fill="FFFFFF"/>
        </w:rPr>
        <w:t>городского округа</w:t>
      </w:r>
      <w:r w:rsidRPr="006E084E">
        <w:rPr>
          <w:sz w:val="28"/>
          <w:szCs w:val="28"/>
          <w:lang w:eastAsia="ar-SA"/>
        </w:rPr>
        <w:t>;</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4) вносит для принятия Собранием депутатов проект </w:t>
      </w:r>
      <w:r w:rsidRPr="006E084E">
        <w:rPr>
          <w:color w:val="auto"/>
          <w:sz w:val="28"/>
          <w:szCs w:val="28"/>
        </w:rPr>
        <w:t>стратегии социально-экономического развития</w:t>
      </w:r>
      <w:r w:rsidRPr="006E084E">
        <w:rPr>
          <w:sz w:val="28"/>
          <w:szCs w:val="28"/>
        </w:rPr>
        <w:t xml:space="preserve"> </w:t>
      </w:r>
      <w:r w:rsidRPr="006E084E">
        <w:rPr>
          <w:sz w:val="28"/>
          <w:szCs w:val="28"/>
          <w:shd w:val="clear" w:color="auto" w:fill="FFFFFF"/>
        </w:rPr>
        <w:t>муниципального округа</w:t>
      </w:r>
      <w:r w:rsidRPr="006E084E">
        <w:rPr>
          <w:sz w:val="28"/>
          <w:szCs w:val="28"/>
        </w:rPr>
        <w:t xml:space="preserve"> и план мероприятий по реализации стратегии социально-экономического развития,</w:t>
      </w:r>
      <w:r w:rsidRPr="006E084E">
        <w:rPr>
          <w:sz w:val="28"/>
          <w:szCs w:val="28"/>
          <w:lang w:eastAsia="ar-SA"/>
        </w:rPr>
        <w:t xml:space="preserve"> организует их исполнение;</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5) разрабатывает структуру администрации </w:t>
      </w:r>
      <w:r w:rsidRPr="006E084E">
        <w:rPr>
          <w:rFonts w:eastAsia="Arial Unicode MS"/>
          <w:sz w:val="28"/>
          <w:szCs w:val="28"/>
          <w:shd w:val="clear" w:color="auto" w:fill="FFFFFF"/>
        </w:rPr>
        <w:t>городского округа</w:t>
      </w:r>
      <w:r w:rsidRPr="006E084E">
        <w:rPr>
          <w:sz w:val="28"/>
          <w:szCs w:val="28"/>
          <w:lang w:eastAsia="ar-SA"/>
        </w:rPr>
        <w:t xml:space="preserve"> и вносит её на утверждение Собрания депутатов;</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6) руководит </w:t>
      </w:r>
      <w:r w:rsidRPr="006E084E">
        <w:rPr>
          <w:sz w:val="28"/>
          <w:szCs w:val="28"/>
        </w:rPr>
        <w:t>Администрацией округа</w:t>
      </w:r>
      <w:r w:rsidRPr="006E084E">
        <w:rPr>
          <w:sz w:val="28"/>
          <w:szCs w:val="28"/>
          <w:lang w:eastAsia="ar-SA"/>
        </w:rPr>
        <w:t xml:space="preserve">, в том числе: устанавливает штаты </w:t>
      </w:r>
      <w:r w:rsidRPr="006E084E">
        <w:rPr>
          <w:sz w:val="28"/>
          <w:szCs w:val="28"/>
        </w:rPr>
        <w:t>Администрации округа</w:t>
      </w:r>
      <w:r w:rsidRPr="006E084E">
        <w:rPr>
          <w:sz w:val="28"/>
          <w:szCs w:val="28"/>
          <w:lang w:eastAsia="ar-SA"/>
        </w:rPr>
        <w:t xml:space="preserve"> в пределах расходов, предусмотренных в бюджете </w:t>
      </w:r>
      <w:r w:rsidRPr="006E084E">
        <w:rPr>
          <w:rFonts w:eastAsia="Arial Unicode MS"/>
          <w:sz w:val="28"/>
          <w:szCs w:val="28"/>
          <w:shd w:val="clear" w:color="auto" w:fill="FFFFFF"/>
        </w:rPr>
        <w:t>городского округа</w:t>
      </w:r>
      <w:r w:rsidRPr="006E084E">
        <w:rPr>
          <w:sz w:val="28"/>
          <w:szCs w:val="28"/>
          <w:lang w:eastAsia="ar-SA"/>
        </w:rPr>
        <w:t xml:space="preserve">, организует работу с кадрами, их аттестацию и повышение квалификации, заключает трудовые договоры и осуществляет увольнение работников </w:t>
      </w:r>
      <w:r w:rsidRPr="006E084E">
        <w:rPr>
          <w:sz w:val="28"/>
          <w:szCs w:val="28"/>
        </w:rPr>
        <w:t>Администрации округа</w:t>
      </w:r>
      <w:r w:rsidRPr="006E084E">
        <w:rPr>
          <w:sz w:val="28"/>
          <w:szCs w:val="28"/>
          <w:lang w:eastAsia="ar-SA"/>
        </w:rPr>
        <w:t>, применяет к ним меры поощрения, привлекает к дисциплинарной и материальной ответственности;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7) осуществляет руководство гражданской обороной на территории муниципального округа;</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8) вносит на рассмотрение Собрания депутатов проекты правовых актов по вопросам </w:t>
      </w:r>
      <w:r w:rsidRPr="006E084E">
        <w:rPr>
          <w:sz w:val="28"/>
          <w:szCs w:val="28"/>
        </w:rPr>
        <w:t>непосредственного обеспечения жизнедеятельности населения</w:t>
      </w:r>
      <w:r w:rsidRPr="006E084E">
        <w:rPr>
          <w:sz w:val="28"/>
          <w:szCs w:val="28"/>
          <w:lang w:eastAsia="ar-SA"/>
        </w:rPr>
        <w:t>;</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9) организует прием граждан, рассмотрение предложений, заявлений и жалоб граждан;</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10) открывает и закрывает счета в банках, распоряжается средствами администрации </w:t>
      </w:r>
      <w:r w:rsidRPr="006E084E">
        <w:rPr>
          <w:rFonts w:eastAsia="Arial Unicode MS"/>
          <w:sz w:val="28"/>
          <w:szCs w:val="28"/>
          <w:shd w:val="clear" w:color="auto" w:fill="FFFFFF"/>
        </w:rPr>
        <w:t>городского округа</w:t>
      </w:r>
      <w:r w:rsidRPr="006E084E">
        <w:rPr>
          <w:sz w:val="28"/>
          <w:szCs w:val="28"/>
          <w:lang w:eastAsia="ar-SA"/>
        </w:rPr>
        <w:t>, подписывает финансовые документы;</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11) утверждает подготовленную на основе схемы территориального планирования </w:t>
      </w:r>
      <w:r w:rsidRPr="006E084E">
        <w:rPr>
          <w:rFonts w:eastAsia="Arial Unicode MS"/>
          <w:sz w:val="28"/>
          <w:szCs w:val="28"/>
          <w:shd w:val="clear" w:color="auto" w:fill="FFFFFF"/>
        </w:rPr>
        <w:t>городского округа</w:t>
      </w:r>
      <w:r w:rsidRPr="006E084E">
        <w:rPr>
          <w:sz w:val="28"/>
          <w:szCs w:val="28"/>
          <w:lang w:eastAsia="ar-SA"/>
        </w:rPr>
        <w:t xml:space="preserve"> документацию по планировке территории;</w:t>
      </w:r>
    </w:p>
    <w:p w:rsidR="006E084E" w:rsidRPr="006E084E" w:rsidRDefault="006E084E" w:rsidP="006E084E">
      <w:pPr>
        <w:tabs>
          <w:tab w:val="left" w:pos="720"/>
          <w:tab w:val="left" w:pos="2880"/>
        </w:tabs>
        <w:spacing w:after="0" w:line="240" w:lineRule="auto"/>
        <w:ind w:right="0" w:firstLine="709"/>
        <w:rPr>
          <w:sz w:val="28"/>
          <w:szCs w:val="28"/>
          <w:lang w:eastAsia="ar-SA"/>
        </w:rPr>
      </w:pPr>
      <w:r w:rsidRPr="006E084E">
        <w:rPr>
          <w:sz w:val="28"/>
          <w:szCs w:val="28"/>
          <w:lang w:eastAsia="ar-SA"/>
        </w:rPr>
        <w:t xml:space="preserve">12) </w:t>
      </w:r>
      <w:r w:rsidRPr="006E084E">
        <w:rPr>
          <w:sz w:val="28"/>
          <w:szCs w:val="28"/>
        </w:rPr>
        <w:t xml:space="preserve">осуществляет полномочия, предусмотренные Федеральным законом от 13.07.2015 №224-ФЗ «О государственно-частном партнерстве, </w:t>
      </w:r>
      <w:proofErr w:type="spellStart"/>
      <w:r w:rsidRPr="006E084E">
        <w:rPr>
          <w:sz w:val="28"/>
          <w:szCs w:val="28"/>
        </w:rPr>
        <w:t>муниципально</w:t>
      </w:r>
      <w:proofErr w:type="spellEnd"/>
      <w:r w:rsidRPr="006E084E">
        <w:rPr>
          <w:sz w:val="28"/>
          <w:szCs w:val="28"/>
        </w:rPr>
        <w:t xml:space="preserve"> – частном партнерстве в Российской Федерации и внесении изменений в отдельные законодательные акты Российской Федерации»;</w:t>
      </w:r>
    </w:p>
    <w:p w:rsidR="006E084E" w:rsidRPr="006E084E" w:rsidRDefault="006E084E" w:rsidP="006E084E">
      <w:pPr>
        <w:tabs>
          <w:tab w:val="left" w:pos="720"/>
          <w:tab w:val="left" w:pos="2880"/>
        </w:tabs>
        <w:spacing w:after="0" w:line="240" w:lineRule="auto"/>
        <w:ind w:right="0" w:firstLine="709"/>
        <w:rPr>
          <w:sz w:val="28"/>
          <w:szCs w:val="28"/>
          <w:lang w:eastAsia="ar-SA"/>
        </w:rPr>
      </w:pPr>
      <w:r w:rsidRPr="006E084E">
        <w:rPr>
          <w:sz w:val="28"/>
          <w:szCs w:val="28"/>
          <w:lang w:eastAsia="ar-SA"/>
        </w:rPr>
        <w:t xml:space="preserve">13) осуществляет международные и внешнеэкономические связи в соответствии с федеральными законами </w:t>
      </w:r>
      <w:r w:rsidRPr="006E084E">
        <w:rPr>
          <w:sz w:val="28"/>
          <w:szCs w:val="28"/>
        </w:rPr>
        <w:t>и законами области</w:t>
      </w:r>
      <w:r w:rsidRPr="006E084E">
        <w:rPr>
          <w:sz w:val="28"/>
          <w:szCs w:val="28"/>
          <w:lang w:eastAsia="ar-SA"/>
        </w:rPr>
        <w:t>.</w:t>
      </w:r>
    </w:p>
    <w:p w:rsidR="006E084E" w:rsidRPr="006E084E" w:rsidRDefault="006E084E" w:rsidP="006E084E">
      <w:pPr>
        <w:spacing w:after="0" w:line="240" w:lineRule="auto"/>
        <w:ind w:right="0" w:firstLine="709"/>
        <w:rPr>
          <w:sz w:val="28"/>
          <w:szCs w:val="28"/>
        </w:rPr>
      </w:pPr>
      <w:r w:rsidRPr="006E084E">
        <w:rPr>
          <w:sz w:val="28"/>
          <w:szCs w:val="28"/>
        </w:rPr>
        <w:t>3. Иные полномочия Главы округа определяются федеральными законами, Уставом (Основным законом) Челябинской области, законами Челябинской области и настоящим Уставом.</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29. Первый заместитель, заместитель Главы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Первый заместитель главы округа, </w:t>
      </w:r>
      <w:r w:rsidRPr="006E084E">
        <w:rPr>
          <w:color w:val="auto"/>
          <w:sz w:val="28"/>
          <w:szCs w:val="28"/>
        </w:rPr>
        <w:t>за</w:t>
      </w:r>
      <w:r w:rsidRPr="006E084E">
        <w:rPr>
          <w:sz w:val="28"/>
          <w:szCs w:val="28"/>
        </w:rPr>
        <w:t>меститель главы округа являются должностными лицами Администрации округа, назначаемыми и освобождаемыми от должности Главой округа.</w:t>
      </w:r>
    </w:p>
    <w:p w:rsidR="006E084E" w:rsidRPr="006E084E" w:rsidRDefault="006E084E" w:rsidP="006E084E">
      <w:pPr>
        <w:spacing w:after="0" w:line="240" w:lineRule="auto"/>
        <w:ind w:right="0" w:firstLine="709"/>
        <w:rPr>
          <w:sz w:val="28"/>
          <w:szCs w:val="28"/>
        </w:rPr>
      </w:pPr>
      <w:r w:rsidRPr="006E084E">
        <w:rPr>
          <w:sz w:val="28"/>
          <w:szCs w:val="28"/>
        </w:rPr>
        <w:t>2. Первый заместитель главы округа, заместитель главы округа в своей деятельности подотчетны и подконтрольны Главе округа.</w:t>
      </w:r>
    </w:p>
    <w:p w:rsidR="006E084E" w:rsidRPr="006E084E" w:rsidRDefault="006E084E" w:rsidP="006E084E">
      <w:pPr>
        <w:spacing w:after="0" w:line="240" w:lineRule="auto"/>
        <w:ind w:right="0" w:firstLine="709"/>
        <w:rPr>
          <w:sz w:val="28"/>
          <w:szCs w:val="28"/>
        </w:rPr>
      </w:pPr>
      <w:r w:rsidRPr="006E084E">
        <w:rPr>
          <w:sz w:val="28"/>
          <w:szCs w:val="28"/>
        </w:rPr>
        <w:t>3. Первый заместитель главы округа, заместитель главы округа:</w:t>
      </w:r>
    </w:p>
    <w:p w:rsidR="006E084E" w:rsidRPr="006E084E" w:rsidRDefault="006E084E" w:rsidP="006E084E">
      <w:pPr>
        <w:spacing w:after="0" w:line="240" w:lineRule="auto"/>
        <w:ind w:right="0" w:firstLine="709"/>
        <w:rPr>
          <w:sz w:val="28"/>
          <w:szCs w:val="28"/>
        </w:rPr>
      </w:pPr>
      <w:r w:rsidRPr="006E084E">
        <w:rPr>
          <w:sz w:val="28"/>
          <w:szCs w:val="28"/>
        </w:rPr>
        <w:t>1) 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Главой округа;</w:t>
      </w:r>
    </w:p>
    <w:p w:rsidR="006E084E" w:rsidRPr="006E084E" w:rsidRDefault="006E084E" w:rsidP="006E084E">
      <w:pPr>
        <w:spacing w:after="0" w:line="240" w:lineRule="auto"/>
        <w:ind w:right="0" w:firstLine="709"/>
        <w:rPr>
          <w:sz w:val="28"/>
          <w:szCs w:val="28"/>
        </w:rPr>
      </w:pPr>
      <w:r w:rsidRPr="006E084E">
        <w:rPr>
          <w:sz w:val="28"/>
          <w:szCs w:val="28"/>
        </w:rPr>
        <w:t>2) могут одновременно являться руководителями отраслевых (функциональных) и (или) территориальных органов Администрации округа.</w:t>
      </w:r>
    </w:p>
    <w:p w:rsidR="006E084E" w:rsidRPr="006E084E" w:rsidRDefault="006E084E" w:rsidP="006E084E">
      <w:pPr>
        <w:spacing w:after="0" w:line="240" w:lineRule="auto"/>
        <w:ind w:right="0" w:firstLine="709"/>
        <w:rPr>
          <w:sz w:val="28"/>
          <w:szCs w:val="28"/>
        </w:rPr>
      </w:pPr>
      <w:r w:rsidRPr="006E084E">
        <w:rPr>
          <w:sz w:val="28"/>
          <w:szCs w:val="28"/>
        </w:rPr>
        <w:t>4. Распределение полномочий между первым заместителем главы округа, заместителем главы округа определяются распоряжением Администрации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b/>
          <w:bCs/>
          <w:sz w:val="28"/>
          <w:szCs w:val="28"/>
        </w:rPr>
        <w:t>Статья 30.</w:t>
      </w:r>
      <w:r w:rsidRPr="006E084E">
        <w:rPr>
          <w:color w:val="auto"/>
          <w:sz w:val="22"/>
        </w:rPr>
        <w:t xml:space="preserve"> </w:t>
      </w:r>
      <w:r w:rsidRPr="006E084E">
        <w:rPr>
          <w:b/>
          <w:bCs/>
          <w:sz w:val="28"/>
          <w:szCs w:val="28"/>
        </w:rPr>
        <w:t xml:space="preserve">Досрочное прекращение полномочий Главы округа. Временное исполнение полномочий Главы округа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Полномочия Главы округа прекращаются досрочно в порядке и по основаниям, которые предусмотрены статьёй 21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 xml:space="preserve">2. </w:t>
      </w:r>
      <w:r w:rsidRPr="006E084E">
        <w:rPr>
          <w:sz w:val="28"/>
          <w:szCs w:val="28"/>
          <w:lang w:eastAsia="ar-SA"/>
        </w:rPr>
        <w:t>Собрание депутатов</w:t>
      </w:r>
      <w:r w:rsidRPr="006E084E">
        <w:rPr>
          <w:sz w:val="28"/>
          <w:szCs w:val="28"/>
        </w:rPr>
        <w:t xml:space="preserve"> вправе удалить Главу округа в отставку по инициативе депутатов </w:t>
      </w:r>
      <w:r w:rsidRPr="006E084E">
        <w:rPr>
          <w:sz w:val="28"/>
          <w:szCs w:val="28"/>
          <w:lang w:eastAsia="ar-SA"/>
        </w:rPr>
        <w:t>Собрания депутатов</w:t>
      </w:r>
      <w:r w:rsidRPr="006E084E">
        <w:rPr>
          <w:sz w:val="28"/>
          <w:szCs w:val="28"/>
        </w:rPr>
        <w:t xml:space="preserve"> или по инициативе Губернатора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3. Основаниями для удаления Главы округа в отставку являются:</w:t>
      </w:r>
    </w:p>
    <w:p w:rsidR="006E084E" w:rsidRPr="006E084E" w:rsidRDefault="006E084E" w:rsidP="006E084E">
      <w:pPr>
        <w:spacing w:after="0" w:line="240" w:lineRule="auto"/>
        <w:ind w:right="0" w:firstLine="709"/>
        <w:rPr>
          <w:sz w:val="28"/>
          <w:szCs w:val="28"/>
        </w:rPr>
      </w:pPr>
      <w:r w:rsidRPr="006E084E">
        <w:rPr>
          <w:sz w:val="28"/>
          <w:szCs w:val="28"/>
        </w:rPr>
        <w:t>1) решения, действия (бездействие) Главы округа,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3) неудовлетворительная оценка деятельности Главы округа по результатам его ежегодного отчета перед </w:t>
      </w:r>
      <w:r w:rsidRPr="006E084E">
        <w:rPr>
          <w:sz w:val="28"/>
          <w:szCs w:val="28"/>
          <w:lang w:eastAsia="ar-SA"/>
        </w:rPr>
        <w:t>Собранием депутатов</w:t>
      </w:r>
      <w:r w:rsidRPr="006E084E">
        <w:rPr>
          <w:sz w:val="28"/>
          <w:szCs w:val="28"/>
        </w:rPr>
        <w:t>, данная два раза подряд;</w:t>
      </w:r>
    </w:p>
    <w:p w:rsidR="006E084E" w:rsidRPr="006E084E" w:rsidRDefault="006E084E" w:rsidP="006E084E">
      <w:pPr>
        <w:spacing w:after="0" w:line="240" w:lineRule="auto"/>
        <w:ind w:right="0" w:firstLine="709"/>
        <w:rPr>
          <w:sz w:val="28"/>
          <w:szCs w:val="28"/>
        </w:rPr>
      </w:pPr>
      <w:r w:rsidRPr="006E084E">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sz w:val="28"/>
          <w:szCs w:val="28"/>
        </w:rPr>
      </w:pPr>
      <w:r w:rsidRPr="006E084E">
        <w:rPr>
          <w:sz w:val="28"/>
          <w:szCs w:val="28"/>
        </w:rPr>
        <w:t>5) допущение Главой округа, Администрацией округа,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E084E" w:rsidRPr="006E084E" w:rsidRDefault="006E084E" w:rsidP="006E084E">
      <w:pPr>
        <w:spacing w:after="0" w:line="240" w:lineRule="auto"/>
        <w:ind w:right="0" w:firstLine="709"/>
        <w:rPr>
          <w:sz w:val="28"/>
          <w:szCs w:val="28"/>
        </w:rPr>
      </w:pPr>
      <w:r w:rsidRPr="006E084E">
        <w:rPr>
          <w:sz w:val="28"/>
          <w:szCs w:val="28"/>
        </w:rPr>
        <w:t>6) систематическое недостижение показателей эффективности деятельности органов местного самоуправления.</w:t>
      </w:r>
    </w:p>
    <w:p w:rsidR="006E084E" w:rsidRPr="006E084E" w:rsidRDefault="006E084E" w:rsidP="006E084E">
      <w:pPr>
        <w:spacing w:after="0" w:line="240" w:lineRule="auto"/>
        <w:ind w:right="0" w:firstLine="709"/>
        <w:rPr>
          <w:sz w:val="28"/>
          <w:szCs w:val="28"/>
        </w:rPr>
      </w:pPr>
      <w:r w:rsidRPr="006E084E">
        <w:rPr>
          <w:sz w:val="28"/>
          <w:szCs w:val="28"/>
        </w:rPr>
        <w:t xml:space="preserve">4. Инициатива депутатов </w:t>
      </w:r>
      <w:r w:rsidRPr="006E084E">
        <w:rPr>
          <w:sz w:val="28"/>
          <w:szCs w:val="28"/>
          <w:lang w:eastAsia="ar-SA"/>
        </w:rPr>
        <w:t>Собрания депутатов</w:t>
      </w:r>
      <w:r w:rsidRPr="006E084E">
        <w:rPr>
          <w:sz w:val="28"/>
          <w:szCs w:val="28"/>
        </w:rPr>
        <w:t xml:space="preserve"> об удалении Главы округа в отставку, выдвинутая не менее чем одной третью от установленной численности депутатов, оформляется в виде обращения, которое вносится в </w:t>
      </w:r>
      <w:r w:rsidRPr="006E084E">
        <w:rPr>
          <w:sz w:val="28"/>
          <w:szCs w:val="28"/>
          <w:lang w:eastAsia="ar-SA"/>
        </w:rPr>
        <w:t xml:space="preserve">Собрание </w:t>
      </w:r>
      <w:r w:rsidRPr="006E084E">
        <w:rPr>
          <w:sz w:val="28"/>
          <w:szCs w:val="28"/>
        </w:rPr>
        <w:t xml:space="preserve">депутатов. Указанное обращение вносится вместе с проектом решения </w:t>
      </w:r>
      <w:r w:rsidRPr="006E084E">
        <w:rPr>
          <w:sz w:val="28"/>
          <w:szCs w:val="28"/>
          <w:lang w:eastAsia="ar-SA"/>
        </w:rPr>
        <w:t>Собрания депутатов</w:t>
      </w:r>
      <w:r w:rsidRPr="006E084E">
        <w:rPr>
          <w:sz w:val="28"/>
          <w:szCs w:val="28"/>
        </w:rPr>
        <w:t xml:space="preserve"> об удалении Главы округа в отставку. О выдвижении данной инициативы Глава округа и Губернатор Челябинской области уведомляются не позднее дня, следующего за днем внесения указанного обращения в </w:t>
      </w:r>
      <w:r w:rsidRPr="006E084E">
        <w:rPr>
          <w:sz w:val="28"/>
          <w:szCs w:val="28"/>
          <w:lang w:eastAsia="ar-SA"/>
        </w:rPr>
        <w:t xml:space="preserve">Собрание </w:t>
      </w:r>
      <w:r w:rsidRPr="006E084E">
        <w:rPr>
          <w:sz w:val="28"/>
          <w:szCs w:val="28"/>
        </w:rPr>
        <w:t>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5. Рассмотрение инициативы депутатов </w:t>
      </w:r>
      <w:r w:rsidRPr="006E084E">
        <w:rPr>
          <w:sz w:val="28"/>
          <w:szCs w:val="28"/>
          <w:lang w:eastAsia="ar-SA"/>
        </w:rPr>
        <w:t>Собрания депутатов</w:t>
      </w:r>
      <w:r w:rsidRPr="006E084E">
        <w:rPr>
          <w:sz w:val="28"/>
          <w:szCs w:val="28"/>
        </w:rPr>
        <w:t xml:space="preserve"> об удалении Главы округа в отставку осуществляется с учетом мнения Губернатора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6. В случае, если при рассмотрении инициативы депутатов </w:t>
      </w:r>
      <w:r w:rsidRPr="006E084E">
        <w:rPr>
          <w:sz w:val="28"/>
          <w:szCs w:val="28"/>
          <w:lang w:eastAsia="ar-SA"/>
        </w:rPr>
        <w:t>Собрания депутатов</w:t>
      </w:r>
      <w:r w:rsidRPr="006E084E">
        <w:rPr>
          <w:sz w:val="28"/>
          <w:szCs w:val="28"/>
        </w:rPr>
        <w:t xml:space="preserve"> об удалении Главы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Челябинской области, и (или) решений, действий (бездействия) Главы округа,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округа в отставку может быть принято только при согласии Губернатора Челябинской области.</w:t>
      </w:r>
    </w:p>
    <w:p w:rsidR="006E084E" w:rsidRPr="006E084E" w:rsidRDefault="006E084E" w:rsidP="006E084E">
      <w:pPr>
        <w:spacing w:after="0" w:line="240" w:lineRule="auto"/>
        <w:ind w:right="0" w:firstLine="709"/>
        <w:rPr>
          <w:sz w:val="28"/>
          <w:szCs w:val="28"/>
        </w:rPr>
      </w:pPr>
      <w:r w:rsidRPr="006E084E">
        <w:rPr>
          <w:sz w:val="28"/>
          <w:szCs w:val="28"/>
        </w:rPr>
        <w:t xml:space="preserve">7. Рассмотрение инициативы депутатов </w:t>
      </w:r>
      <w:r w:rsidRPr="006E084E">
        <w:rPr>
          <w:sz w:val="28"/>
          <w:szCs w:val="28"/>
          <w:lang w:eastAsia="ar-SA"/>
        </w:rPr>
        <w:t xml:space="preserve">Собрания </w:t>
      </w:r>
      <w:r w:rsidRPr="006E084E">
        <w:rPr>
          <w:sz w:val="28"/>
          <w:szCs w:val="28"/>
        </w:rPr>
        <w:t xml:space="preserve">депутатов или Губернатора Челябинской области об удалении Главы округа в отставку осуществляется </w:t>
      </w:r>
      <w:r w:rsidRPr="006E084E">
        <w:rPr>
          <w:sz w:val="28"/>
          <w:szCs w:val="28"/>
          <w:lang w:eastAsia="ar-SA"/>
        </w:rPr>
        <w:t xml:space="preserve">Собранием </w:t>
      </w:r>
      <w:r w:rsidRPr="006E084E">
        <w:rPr>
          <w:sz w:val="28"/>
          <w:szCs w:val="28"/>
        </w:rPr>
        <w:t>депутатов в течение одного месяца со дня внесения соответствующего обращения.</w:t>
      </w:r>
    </w:p>
    <w:p w:rsidR="006E084E" w:rsidRPr="006E084E" w:rsidRDefault="006E084E" w:rsidP="006E084E">
      <w:pPr>
        <w:spacing w:after="0" w:line="240" w:lineRule="auto"/>
        <w:ind w:right="0" w:firstLine="709"/>
        <w:rPr>
          <w:sz w:val="28"/>
          <w:szCs w:val="28"/>
        </w:rPr>
      </w:pPr>
      <w:r w:rsidRPr="006E084E">
        <w:rPr>
          <w:sz w:val="28"/>
          <w:szCs w:val="28"/>
        </w:rPr>
        <w:t xml:space="preserve">8. Решение </w:t>
      </w:r>
      <w:r w:rsidRPr="006E084E">
        <w:rPr>
          <w:sz w:val="28"/>
          <w:szCs w:val="28"/>
          <w:lang w:eastAsia="ar-SA"/>
        </w:rPr>
        <w:t xml:space="preserve">Собрания </w:t>
      </w:r>
      <w:r w:rsidRPr="006E084E">
        <w:rPr>
          <w:sz w:val="28"/>
          <w:szCs w:val="28"/>
        </w:rPr>
        <w:t xml:space="preserve">депутатов об удалении Главы округа в отставку считается принятым, если за него проголосовало не менее двух третей от установленной численности депутатов </w:t>
      </w:r>
      <w:r w:rsidRPr="006E084E">
        <w:rPr>
          <w:sz w:val="28"/>
          <w:szCs w:val="28"/>
          <w:lang w:eastAsia="ar-SA"/>
        </w:rPr>
        <w:t xml:space="preserve">Собрания </w:t>
      </w:r>
      <w:r w:rsidRPr="006E084E">
        <w:rPr>
          <w:sz w:val="28"/>
          <w:szCs w:val="28"/>
        </w:rPr>
        <w:t>депутатов.</w:t>
      </w:r>
    </w:p>
    <w:p w:rsidR="006E084E" w:rsidRPr="006E084E" w:rsidRDefault="006E084E" w:rsidP="006E084E">
      <w:pPr>
        <w:spacing w:after="0" w:line="240" w:lineRule="auto"/>
        <w:ind w:right="0" w:firstLine="709"/>
        <w:rPr>
          <w:sz w:val="28"/>
          <w:szCs w:val="28"/>
        </w:rPr>
      </w:pPr>
      <w:r w:rsidRPr="006E084E">
        <w:rPr>
          <w:sz w:val="28"/>
          <w:szCs w:val="28"/>
        </w:rPr>
        <w:t xml:space="preserve">9. Решение </w:t>
      </w:r>
      <w:r w:rsidRPr="006E084E">
        <w:rPr>
          <w:sz w:val="28"/>
          <w:szCs w:val="28"/>
          <w:lang w:eastAsia="ar-SA"/>
        </w:rPr>
        <w:t xml:space="preserve">Собрания </w:t>
      </w:r>
      <w:r w:rsidRPr="006E084E">
        <w:rPr>
          <w:sz w:val="28"/>
          <w:szCs w:val="28"/>
        </w:rPr>
        <w:t>депутатов об удалении Главы округа в отставку подлежит обнародованию путем официального опубликования не позднее чем через пять дней со дня его принятия.</w:t>
      </w:r>
    </w:p>
    <w:p w:rsidR="006E084E" w:rsidRPr="006E084E" w:rsidRDefault="006E084E" w:rsidP="006E084E">
      <w:pPr>
        <w:spacing w:after="0" w:line="240" w:lineRule="auto"/>
        <w:ind w:right="0" w:firstLine="709"/>
        <w:rPr>
          <w:sz w:val="28"/>
          <w:szCs w:val="28"/>
        </w:rPr>
      </w:pPr>
      <w:r w:rsidRPr="006E084E">
        <w:rPr>
          <w:sz w:val="28"/>
          <w:szCs w:val="28"/>
        </w:rPr>
        <w:t>10. Губернатор Челябинской области издает правовой акт об отрешении от должности Главы округа в случае:</w:t>
      </w:r>
    </w:p>
    <w:p w:rsidR="006E084E" w:rsidRPr="006E084E" w:rsidRDefault="006E084E" w:rsidP="006E084E">
      <w:pPr>
        <w:spacing w:after="0" w:line="240" w:lineRule="auto"/>
        <w:ind w:right="0" w:firstLine="709"/>
        <w:rPr>
          <w:sz w:val="28"/>
          <w:szCs w:val="28"/>
        </w:rPr>
      </w:pPr>
      <w:r w:rsidRPr="006E084E">
        <w:rPr>
          <w:sz w:val="28"/>
          <w:szCs w:val="28"/>
        </w:rPr>
        <w:t>1) издания Главой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Челябинской области, Челябинской области, настоящему Уставу, если такие противоречия установлены соответствующим судом, а Глава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E084E" w:rsidRPr="006E084E" w:rsidRDefault="006E084E" w:rsidP="006E084E">
      <w:pPr>
        <w:spacing w:after="0" w:line="240" w:lineRule="auto"/>
        <w:ind w:right="0" w:firstLine="709"/>
        <w:rPr>
          <w:sz w:val="28"/>
          <w:szCs w:val="28"/>
        </w:rPr>
      </w:pPr>
      <w:r w:rsidRPr="006E084E">
        <w:rPr>
          <w:sz w:val="28"/>
          <w:szCs w:val="28"/>
        </w:rPr>
        <w:t>2) совершения Главой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округа не принял в пределах своих полномочий мер по исполнению решения суда.</w:t>
      </w:r>
    </w:p>
    <w:p w:rsidR="006E084E" w:rsidRPr="006E084E" w:rsidRDefault="006E084E" w:rsidP="006E084E">
      <w:pPr>
        <w:spacing w:after="0" w:line="240" w:lineRule="auto"/>
        <w:ind w:right="0" w:firstLine="709"/>
        <w:rPr>
          <w:sz w:val="28"/>
          <w:szCs w:val="28"/>
        </w:rPr>
      </w:pPr>
      <w:r w:rsidRPr="006E084E">
        <w:rPr>
          <w:sz w:val="28"/>
          <w:szCs w:val="28"/>
        </w:rPr>
        <w:t>11. Губернатор Челябинской области вправе отрешить от должности:</w:t>
      </w:r>
    </w:p>
    <w:p w:rsidR="006E084E" w:rsidRPr="006E084E" w:rsidRDefault="006E084E" w:rsidP="006E084E">
      <w:pPr>
        <w:spacing w:after="0" w:line="240" w:lineRule="auto"/>
        <w:ind w:right="0" w:firstLine="709"/>
        <w:rPr>
          <w:sz w:val="28"/>
          <w:szCs w:val="28"/>
        </w:rPr>
      </w:pPr>
      <w:r w:rsidRPr="006E084E">
        <w:rPr>
          <w:sz w:val="28"/>
          <w:szCs w:val="28"/>
        </w:rPr>
        <w:t>1) Главу округа в случае, если в течение одного месяца со дня вынесения Губернатором Челябинской области предупреждения, объявления выговора Главе округа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Главой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E084E" w:rsidRPr="006E084E" w:rsidRDefault="006E084E" w:rsidP="006E084E">
      <w:pPr>
        <w:spacing w:after="0" w:line="240" w:lineRule="auto"/>
        <w:ind w:right="0" w:firstLine="709"/>
        <w:rPr>
          <w:sz w:val="28"/>
          <w:szCs w:val="28"/>
        </w:rPr>
      </w:pPr>
      <w:r w:rsidRPr="006E084E">
        <w:rPr>
          <w:sz w:val="28"/>
          <w:szCs w:val="28"/>
        </w:rPr>
        <w:t xml:space="preserve">2) Главу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по основанию, предусмотренному подпунктом 6 пункта 3 настоящей статьи, с учетом мнения </w:t>
      </w:r>
      <w:r w:rsidRPr="006E084E">
        <w:rPr>
          <w:sz w:val="28"/>
          <w:szCs w:val="28"/>
          <w:lang w:eastAsia="ar-SA"/>
        </w:rPr>
        <w:t xml:space="preserve">Собрания </w:t>
      </w:r>
      <w:r w:rsidRPr="006E084E">
        <w:rPr>
          <w:sz w:val="28"/>
          <w:szCs w:val="28"/>
        </w:rPr>
        <w:t>депутатов не ранее чем через один год со дня вступления в должность Главы округа;</w:t>
      </w:r>
    </w:p>
    <w:p w:rsidR="006E084E" w:rsidRPr="006E084E" w:rsidRDefault="006E084E" w:rsidP="006E084E">
      <w:pPr>
        <w:spacing w:after="0" w:line="240" w:lineRule="auto"/>
        <w:ind w:right="0" w:firstLine="709"/>
        <w:rPr>
          <w:sz w:val="28"/>
          <w:szCs w:val="28"/>
        </w:rPr>
      </w:pPr>
      <w:r w:rsidRPr="006E084E">
        <w:rPr>
          <w:sz w:val="28"/>
          <w:szCs w:val="28"/>
        </w:rPr>
        <w:t xml:space="preserve">3) Главу округа по одному из оснований, предусмотренных пунктом 3 настоящей статьи, с учетом мнения Ассоциации «Совет муниципальных образований Челябинской области» не ранее чем через два года со дня вступления в должность Главы округа в случае, если Губернатором Челябинской области два и более раза вносились в </w:t>
      </w:r>
      <w:r w:rsidRPr="006E084E">
        <w:rPr>
          <w:sz w:val="28"/>
          <w:szCs w:val="28"/>
          <w:lang w:eastAsia="ar-SA"/>
        </w:rPr>
        <w:t xml:space="preserve">Собрание </w:t>
      </w:r>
      <w:r w:rsidRPr="006E084E">
        <w:rPr>
          <w:sz w:val="28"/>
          <w:szCs w:val="28"/>
        </w:rPr>
        <w:t xml:space="preserve">депутатов и были отклонены </w:t>
      </w:r>
      <w:r w:rsidRPr="006E084E">
        <w:rPr>
          <w:sz w:val="28"/>
          <w:szCs w:val="28"/>
          <w:lang w:eastAsia="ar-SA"/>
        </w:rPr>
        <w:t xml:space="preserve">Собранием </w:t>
      </w:r>
      <w:r w:rsidRPr="006E084E">
        <w:rPr>
          <w:sz w:val="28"/>
          <w:szCs w:val="28"/>
        </w:rPr>
        <w:t>депутатов инициативы об удалении Главы округа в отставку.</w:t>
      </w:r>
    </w:p>
    <w:p w:rsidR="006E084E" w:rsidRPr="006E084E" w:rsidRDefault="006E084E" w:rsidP="006E084E">
      <w:pPr>
        <w:spacing w:after="0" w:line="240" w:lineRule="auto"/>
        <w:ind w:right="0" w:firstLine="709"/>
        <w:rPr>
          <w:sz w:val="28"/>
          <w:szCs w:val="28"/>
        </w:rPr>
      </w:pPr>
      <w:r w:rsidRPr="006E084E">
        <w:rPr>
          <w:sz w:val="28"/>
          <w:szCs w:val="28"/>
        </w:rPr>
        <w:t>12.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Челябинской области назначает временно исполняющего полномочия Главы округа на срок до дня избрания Главы округа в установленном порядке и вступления его в должность.</w:t>
      </w:r>
    </w:p>
    <w:p w:rsidR="006E084E" w:rsidRPr="006E084E" w:rsidRDefault="006E084E" w:rsidP="006E084E">
      <w:pPr>
        <w:spacing w:after="0" w:line="240" w:lineRule="auto"/>
        <w:ind w:right="0" w:firstLine="709"/>
        <w:rPr>
          <w:sz w:val="28"/>
          <w:szCs w:val="28"/>
        </w:rPr>
      </w:pPr>
      <w:r w:rsidRPr="006E084E">
        <w:rPr>
          <w:sz w:val="28"/>
          <w:szCs w:val="28"/>
        </w:rPr>
        <w:t xml:space="preserve">13.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округа в соответствии с закрепленными за ним должностными обязанностями. </w:t>
      </w:r>
    </w:p>
    <w:p w:rsidR="006E084E" w:rsidRPr="006E084E" w:rsidRDefault="006E084E" w:rsidP="006E084E">
      <w:pPr>
        <w:spacing w:after="0" w:line="240" w:lineRule="auto"/>
        <w:ind w:right="0" w:firstLine="709"/>
        <w:rPr>
          <w:sz w:val="28"/>
          <w:szCs w:val="28"/>
        </w:rPr>
      </w:pPr>
      <w:r w:rsidRPr="006E084E">
        <w:rPr>
          <w:sz w:val="28"/>
          <w:szCs w:val="28"/>
        </w:rPr>
        <w:t>В случае отсутствия первого заместителя Главы округа, за которым закреплены обязанности по временному исполнению полномочий Главы округа, либо если он не назначен, полномочия Главы округа временно исполняет заместитель Главы округа. При наличии двух и более заместителей к осуществлению полномочий Главы округа приступает заместитель Главы округа, имеющий наибольший стаж пребывания в данной должности, а при равенстве указанного стажа - тот из них, кто является старшим по возрасту.</w:t>
      </w:r>
    </w:p>
    <w:p w:rsidR="006E084E" w:rsidRPr="006E084E" w:rsidRDefault="006E084E" w:rsidP="006E084E">
      <w:pPr>
        <w:spacing w:after="0" w:line="240" w:lineRule="auto"/>
        <w:ind w:right="0" w:firstLine="709"/>
        <w:rPr>
          <w:sz w:val="28"/>
          <w:szCs w:val="28"/>
        </w:rPr>
      </w:pPr>
      <w:r w:rsidRPr="006E084E">
        <w:rPr>
          <w:sz w:val="28"/>
          <w:szCs w:val="28"/>
        </w:rPr>
        <w:t>14. Временно исполняющий полномочия Главы округа обладает правами и обязанностями Главы округа.</w:t>
      </w:r>
    </w:p>
    <w:p w:rsidR="006E084E" w:rsidRPr="006E084E" w:rsidRDefault="006E084E" w:rsidP="006E084E">
      <w:pPr>
        <w:spacing w:after="0" w:line="240" w:lineRule="auto"/>
        <w:ind w:right="0" w:firstLine="709"/>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31. Правовые акты, издаваемые в пределах полномочий Главы округа </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Глава округа в пределах своих полномочий, установленных настоящим Уставом и решениями </w:t>
      </w:r>
      <w:r w:rsidRPr="006E084E">
        <w:rPr>
          <w:sz w:val="28"/>
          <w:szCs w:val="28"/>
          <w:lang w:eastAsia="ar-SA"/>
        </w:rPr>
        <w:t xml:space="preserve">Собрания </w:t>
      </w:r>
      <w:r w:rsidRPr="006E084E">
        <w:rPr>
          <w:sz w:val="28"/>
          <w:szCs w:val="28"/>
        </w:rPr>
        <w:t>депутатов, издает постановления по вопросам, отнесенным к его компетенции, а также постановления и распоряжения Администрации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Челябинской области, а также распоряжения Администрации округа по вопросам организации работы Администрации округа.</w:t>
      </w:r>
    </w:p>
    <w:p w:rsidR="006E084E" w:rsidRPr="006E084E" w:rsidRDefault="006E084E" w:rsidP="006E084E">
      <w:pPr>
        <w:tabs>
          <w:tab w:val="center" w:pos="0"/>
        </w:tabs>
        <w:spacing w:after="0" w:line="240" w:lineRule="auto"/>
        <w:ind w:right="0" w:firstLine="709"/>
        <w:rPr>
          <w:sz w:val="28"/>
          <w:szCs w:val="28"/>
          <w:lang w:eastAsia="ar-SA"/>
        </w:rPr>
      </w:pPr>
      <w:r w:rsidRPr="006E084E">
        <w:rPr>
          <w:sz w:val="28"/>
          <w:szCs w:val="28"/>
        </w:rPr>
        <w:t xml:space="preserve">2. </w:t>
      </w:r>
      <w:r w:rsidRPr="006E084E">
        <w:rPr>
          <w:sz w:val="28"/>
          <w:szCs w:val="28"/>
          <w:lang w:eastAsia="ar-SA"/>
        </w:rPr>
        <w:t xml:space="preserve">Постановления, </w:t>
      </w:r>
      <w:r w:rsidRPr="006E084E">
        <w:rPr>
          <w:bCs/>
          <w:sz w:val="28"/>
          <w:szCs w:val="28"/>
          <w:lang w:eastAsia="ar-SA"/>
        </w:rPr>
        <w:t>изданные в пределах полномочий</w:t>
      </w:r>
      <w:r w:rsidRPr="006E084E">
        <w:rPr>
          <w:sz w:val="28"/>
          <w:szCs w:val="28"/>
          <w:lang w:eastAsia="ar-SA"/>
        </w:rPr>
        <w:t xml:space="preserve"> Главы </w:t>
      </w:r>
      <w:r w:rsidRPr="006E084E">
        <w:rPr>
          <w:bCs/>
          <w:sz w:val="28"/>
          <w:szCs w:val="28"/>
          <w:lang w:eastAsia="ar-SA"/>
        </w:rPr>
        <w:t>округа</w:t>
      </w:r>
      <w:r w:rsidRPr="006E084E">
        <w:rPr>
          <w:sz w:val="28"/>
          <w:szCs w:val="28"/>
          <w:lang w:eastAsia="ar-SA"/>
        </w:rPr>
        <w:t>, вступают в силу со дня их подписания, если иное не установлено в самом постановлении.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 xml:space="preserve">Распоряжения, </w:t>
      </w:r>
      <w:r w:rsidRPr="006E084E">
        <w:rPr>
          <w:bCs/>
          <w:sz w:val="28"/>
          <w:szCs w:val="28"/>
          <w:lang w:eastAsia="ar-SA"/>
        </w:rPr>
        <w:t>изданные в пределах полномочий</w:t>
      </w:r>
      <w:r w:rsidRPr="006E084E">
        <w:rPr>
          <w:sz w:val="28"/>
          <w:szCs w:val="28"/>
          <w:lang w:eastAsia="ar-SA"/>
        </w:rPr>
        <w:t xml:space="preserve"> Главы </w:t>
      </w:r>
      <w:r w:rsidRPr="006E084E">
        <w:rPr>
          <w:bCs/>
          <w:sz w:val="28"/>
          <w:szCs w:val="28"/>
          <w:lang w:eastAsia="ar-SA"/>
        </w:rPr>
        <w:t>округа</w:t>
      </w:r>
      <w:r w:rsidRPr="006E084E">
        <w:rPr>
          <w:sz w:val="28"/>
          <w:szCs w:val="28"/>
          <w:lang w:eastAsia="ar-SA"/>
        </w:rPr>
        <w:t>, вступают в силу со дня их подписания.</w:t>
      </w:r>
    </w:p>
    <w:p w:rsidR="006E084E" w:rsidRPr="006E084E" w:rsidRDefault="006E084E" w:rsidP="006E084E">
      <w:pPr>
        <w:spacing w:after="0" w:line="240" w:lineRule="auto"/>
        <w:ind w:right="0" w:firstLine="709"/>
        <w:rPr>
          <w:color w:val="auto"/>
          <w:sz w:val="28"/>
          <w:szCs w:val="28"/>
          <w:lang w:eastAsia="ar-SA"/>
        </w:rPr>
      </w:pPr>
      <w:r w:rsidRPr="006E084E">
        <w:rPr>
          <w:bCs/>
          <w:iCs/>
          <w:color w:val="auto"/>
          <w:sz w:val="28"/>
          <w:szCs w:val="28"/>
        </w:rPr>
        <w:t>Муниципальные нормативные правовые акты, изданные Главой округа, затрагивающие права, свободы и обязанности человека и гражданина, муниципальные нормативные правовые акты,</w:t>
      </w:r>
      <w:r w:rsidRPr="006E084E">
        <w:rPr>
          <w:color w:val="auto"/>
          <w:sz w:val="28"/>
          <w:szCs w:val="28"/>
          <w:lang w:eastAsia="ar-SA"/>
        </w:rPr>
        <w:t xml:space="preserve"> </w:t>
      </w:r>
      <w:r w:rsidRPr="006E084E">
        <w:rPr>
          <w:bCs/>
          <w:iCs/>
          <w:color w:val="auto"/>
          <w:sz w:val="28"/>
          <w:szCs w:val="28"/>
        </w:rPr>
        <w:t>изданные Главой округа,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E084E" w:rsidRPr="006E084E" w:rsidRDefault="006E084E" w:rsidP="006E084E">
      <w:pPr>
        <w:spacing w:after="0" w:line="240" w:lineRule="auto"/>
        <w:ind w:right="0" w:firstLine="709"/>
        <w:rPr>
          <w:sz w:val="28"/>
          <w:szCs w:val="28"/>
        </w:rPr>
      </w:pPr>
      <w:r w:rsidRPr="006E084E">
        <w:rPr>
          <w:sz w:val="28"/>
          <w:szCs w:val="28"/>
        </w:rPr>
        <w:t xml:space="preserve">3. Официальным опубликованием муниципального правового акта, </w:t>
      </w:r>
      <w:r w:rsidRPr="006E084E">
        <w:rPr>
          <w:bCs/>
          <w:iCs/>
          <w:color w:val="auto"/>
          <w:sz w:val="28"/>
          <w:szCs w:val="28"/>
        </w:rPr>
        <w:t>изданного Главой округа</w:t>
      </w:r>
      <w:r w:rsidRPr="006E084E">
        <w:rPr>
          <w:color w:val="auto"/>
          <w:sz w:val="28"/>
          <w:szCs w:val="28"/>
          <w:lang w:eastAsia="ar-SA"/>
        </w:rPr>
        <w:t xml:space="preserve">, </w:t>
      </w:r>
      <w:r w:rsidRPr="006E084E">
        <w:rPr>
          <w:sz w:val="28"/>
          <w:szCs w:val="28"/>
        </w:rPr>
        <w:t>в том числе соглашения, заключенного между органами местного самоуправления, считается первая публикация его полного текста в газете «Усть-Катавская неделя» или первое размещение его полного текста в сетевом издании «Усть-Катавская неделя» (TRAMUK.RU, регистрация в качестве сетевого издания: ЭЛ № ФС 77-81573 от 06.08.2021 г.).</w:t>
      </w:r>
    </w:p>
    <w:p w:rsidR="006E084E" w:rsidRPr="006E084E" w:rsidRDefault="006E084E" w:rsidP="006E084E">
      <w:pPr>
        <w:spacing w:after="0" w:line="240" w:lineRule="auto"/>
        <w:ind w:right="0" w:firstLine="709"/>
        <w:rPr>
          <w:sz w:val="28"/>
          <w:szCs w:val="28"/>
        </w:rPr>
      </w:pPr>
      <w:r w:rsidRPr="006E084E">
        <w:rPr>
          <w:sz w:val="28"/>
          <w:szCs w:val="28"/>
        </w:rPr>
        <w:t>Для официального размещения муниципальных правовых актов и соглашений также используется портал Минюста России «Нормативные правовые акты в Российской Федерации» (pravo-minjust.ru, право-</w:t>
      </w:r>
      <w:proofErr w:type="spellStart"/>
      <w:r w:rsidRPr="006E084E">
        <w:rPr>
          <w:sz w:val="28"/>
          <w:szCs w:val="28"/>
        </w:rPr>
        <w:t>минюст.рф</w:t>
      </w:r>
      <w:proofErr w:type="spellEnd"/>
      <w:r w:rsidRPr="006E084E">
        <w:rPr>
          <w:sz w:val="28"/>
          <w:szCs w:val="28"/>
        </w:rPr>
        <w:t>, регистрация в качестве сетевого издания: ЭЛ № ФС 77 - 72471 от 05.03.2018).</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Муниципальный нормативный правовой акт дополнительно обнародуется посредством его размещения на информационных стендах, в библиотеках муниципального округа, в здании Администрации округа.</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Тексты муниципальных правовых актов должны находиться в специально установленных для обнародования местах в течение не менее чем тридцать дней с момента их обнародования.</w:t>
      </w:r>
    </w:p>
    <w:p w:rsidR="006E084E" w:rsidRPr="006E084E" w:rsidRDefault="006E084E" w:rsidP="006E084E">
      <w:pPr>
        <w:shd w:val="clear" w:color="auto" w:fill="FFFFFF"/>
        <w:spacing w:after="0" w:line="240" w:lineRule="auto"/>
        <w:ind w:right="0" w:firstLine="709"/>
        <w:rPr>
          <w:sz w:val="28"/>
          <w:szCs w:val="28"/>
        </w:rPr>
      </w:pPr>
      <w:r w:rsidRPr="006E084E">
        <w:rPr>
          <w:sz w:val="28"/>
          <w:szCs w:val="28"/>
        </w:rPr>
        <w:t>Оригинал муниципального правового акта хранится в Администрации округа, копия передается в библиотеки муниципального округа, которые обеспечивают гражданам возможность ознакомления с муниципальным правовым актом без взимания платы.</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32. Гарантии осуществления полномочий Главы округа </w:t>
      </w:r>
    </w:p>
    <w:p w:rsidR="006E084E" w:rsidRPr="006E084E" w:rsidRDefault="006E084E" w:rsidP="006E084E">
      <w:pPr>
        <w:spacing w:after="0" w:line="240" w:lineRule="auto"/>
        <w:ind w:right="0" w:firstLine="709"/>
        <w:rPr>
          <w:sz w:val="28"/>
          <w:szCs w:val="28"/>
          <w:lang w:eastAsia="ar-SA"/>
        </w:rPr>
      </w:pP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1. Главе округа гарантируется:</w:t>
      </w:r>
    </w:p>
    <w:p w:rsidR="006E084E" w:rsidRPr="006E084E" w:rsidRDefault="006E084E" w:rsidP="006E084E">
      <w:pPr>
        <w:spacing w:after="0" w:line="240" w:lineRule="auto"/>
        <w:ind w:right="0" w:firstLine="709"/>
        <w:rPr>
          <w:sz w:val="28"/>
          <w:szCs w:val="28"/>
        </w:rPr>
      </w:pPr>
      <w:r w:rsidRPr="006E084E">
        <w:rPr>
          <w:sz w:val="28"/>
          <w:szCs w:val="28"/>
        </w:rPr>
        <w:t>1) ежемесячное денежное содержание, состоящее из ежемесячного денежного вознаграждения и дополнительных выплат, в порядке и размерах, установленных решением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2) предоставление ежегодного оплачиваемого отпуска продолжительностью 45 календарных дней.</w:t>
      </w:r>
    </w:p>
    <w:p w:rsidR="006E084E" w:rsidRPr="006E084E" w:rsidRDefault="006E084E" w:rsidP="006E084E">
      <w:pPr>
        <w:spacing w:after="0" w:line="240" w:lineRule="auto"/>
        <w:ind w:right="0" w:firstLine="709"/>
        <w:rPr>
          <w:color w:val="auto"/>
          <w:sz w:val="28"/>
          <w:szCs w:val="28"/>
        </w:rPr>
      </w:pPr>
      <w:r w:rsidRPr="006E084E">
        <w:rPr>
          <w:sz w:val="28"/>
          <w:szCs w:val="28"/>
        </w:rPr>
        <w:t xml:space="preserve">2. </w:t>
      </w:r>
      <w:r w:rsidRPr="006E084E">
        <w:rPr>
          <w:color w:val="auto"/>
          <w:sz w:val="28"/>
          <w:szCs w:val="28"/>
        </w:rPr>
        <w:t xml:space="preserve">Глава </w:t>
      </w:r>
      <w:r w:rsidRPr="006E084E">
        <w:rPr>
          <w:sz w:val="28"/>
          <w:szCs w:val="28"/>
          <w:lang w:eastAsia="ar-SA"/>
        </w:rPr>
        <w:t xml:space="preserve">округа </w:t>
      </w:r>
      <w:r w:rsidRPr="006E084E">
        <w:rPr>
          <w:color w:val="auto"/>
          <w:sz w:val="28"/>
          <w:szCs w:val="28"/>
        </w:rPr>
        <w:t>подлежит страхованию за счет средств местного бюджета на случаи: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1) гибели (смерти), если гибель (смерть) наступила вследствие телесных повреждений или иного причинения вреда здоровью в связи с осуществлением Главой округа своих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причинения увечья или иного повреждения здоровья, повлекшего полную или частичную утрату трудоспособности, в связи с осуществлением Главой округа своих полномочий.</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Размер страховой суммы устанавливается </w:t>
      </w:r>
      <w:r w:rsidRPr="006E084E">
        <w:rPr>
          <w:sz w:val="28"/>
          <w:szCs w:val="28"/>
        </w:rPr>
        <w:t>решением Собрания депутатов</w:t>
      </w:r>
      <w:r w:rsidRPr="006E084E">
        <w:rPr>
          <w:color w:val="auto"/>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 xml:space="preserve">3. В случае причинения </w:t>
      </w:r>
      <w:r w:rsidRPr="006E084E">
        <w:rPr>
          <w:sz w:val="28"/>
          <w:szCs w:val="28"/>
          <w:lang w:eastAsia="ar-SA"/>
        </w:rPr>
        <w:t xml:space="preserve">Главе округа </w:t>
      </w:r>
      <w:r w:rsidRPr="006E084E">
        <w:rPr>
          <w:sz w:val="28"/>
          <w:szCs w:val="28"/>
        </w:rPr>
        <w:t xml:space="preserve">увечья или иного повреждения здоровья, повлекшего полную или частичную утрату трудоспособности, в связи с осуществлением </w:t>
      </w:r>
      <w:r w:rsidRPr="006E084E">
        <w:rPr>
          <w:color w:val="auto"/>
          <w:sz w:val="28"/>
          <w:szCs w:val="28"/>
        </w:rPr>
        <w:t xml:space="preserve">Главой округа </w:t>
      </w:r>
      <w:r w:rsidRPr="006E084E">
        <w:rPr>
          <w:sz w:val="28"/>
          <w:szCs w:val="28"/>
        </w:rPr>
        <w:t>своих полномочий ему ежемесячно выплачивается компенсация в размере разницы между ежемесячным денежным вознаграждением на день выплаты компенсации и назначенной пенсией без зачета выплат страховых сумм по страхованию, установленному пунктом 2 настоящей статьи.</w:t>
      </w:r>
    </w:p>
    <w:p w:rsidR="006E084E" w:rsidRPr="006E084E" w:rsidRDefault="006E084E" w:rsidP="006E084E">
      <w:pPr>
        <w:spacing w:after="0" w:line="240" w:lineRule="auto"/>
        <w:ind w:right="0" w:firstLine="709"/>
        <w:rPr>
          <w:sz w:val="28"/>
          <w:szCs w:val="28"/>
        </w:rPr>
      </w:pPr>
      <w:r w:rsidRPr="006E084E">
        <w:rPr>
          <w:sz w:val="28"/>
          <w:szCs w:val="28"/>
        </w:rPr>
        <w:t xml:space="preserve">4. Глава </w:t>
      </w:r>
      <w:r w:rsidRPr="006E084E">
        <w:rPr>
          <w:sz w:val="28"/>
          <w:szCs w:val="28"/>
          <w:lang w:eastAsia="ar-SA"/>
        </w:rPr>
        <w:t xml:space="preserve">округа </w:t>
      </w:r>
      <w:r w:rsidRPr="006E084E">
        <w:rPr>
          <w:sz w:val="28"/>
          <w:szCs w:val="28"/>
        </w:rPr>
        <w:t xml:space="preserve">по вопросам, связанным с осуществлением своих полномочий, на территории муниципального </w:t>
      </w:r>
      <w:r w:rsidRPr="006E084E">
        <w:rPr>
          <w:sz w:val="28"/>
          <w:szCs w:val="28"/>
          <w:lang w:eastAsia="ar-SA"/>
        </w:rPr>
        <w:t xml:space="preserve">округа </w:t>
      </w:r>
      <w:r w:rsidRPr="006E084E">
        <w:rPr>
          <w:sz w:val="28"/>
          <w:szCs w:val="28"/>
        </w:rPr>
        <w:t>пользуется правом на безотлагательный прием должностными лицами органов местного самоуправления.</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5. Глава </w:t>
      </w:r>
      <w:r w:rsidRPr="006E084E">
        <w:rPr>
          <w:sz w:val="28"/>
          <w:szCs w:val="28"/>
          <w:lang w:eastAsia="ar-SA"/>
        </w:rPr>
        <w:t xml:space="preserve">округа </w:t>
      </w:r>
      <w:r w:rsidRPr="006E084E">
        <w:rPr>
          <w:sz w:val="28"/>
          <w:szCs w:val="28"/>
        </w:rPr>
        <w:t>обеспечивается документами, принятыми органами и должностными лицами местного самоуправления, информационными и справочными материалами.</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Главе </w:t>
      </w:r>
      <w:r w:rsidRPr="006E084E">
        <w:rPr>
          <w:sz w:val="28"/>
          <w:szCs w:val="28"/>
          <w:lang w:eastAsia="ar-SA"/>
        </w:rPr>
        <w:t xml:space="preserve">округа </w:t>
      </w:r>
      <w:r w:rsidRPr="006E084E">
        <w:rPr>
          <w:sz w:val="28"/>
          <w:szCs w:val="28"/>
        </w:rPr>
        <w:t>может быть предоставлено преимущественное право выступать по вопросам, связанным с осуществлением своих полномочий, в средствах массовой информации, финансируемых (полностью или частично) из местного бюджета.</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Порядок размещения материалов, представляемых </w:t>
      </w:r>
      <w:r w:rsidRPr="006E084E">
        <w:rPr>
          <w:color w:val="auto"/>
          <w:sz w:val="28"/>
          <w:szCs w:val="28"/>
        </w:rPr>
        <w:t>Главой округа</w:t>
      </w:r>
      <w:r w:rsidRPr="006E084E">
        <w:rPr>
          <w:sz w:val="28"/>
          <w:szCs w:val="28"/>
        </w:rPr>
        <w:t xml:space="preserve">, в средствах массовой информации устанавливается постановлением Главы </w:t>
      </w:r>
      <w:r w:rsidRPr="006E084E">
        <w:rPr>
          <w:sz w:val="28"/>
          <w:szCs w:val="28"/>
          <w:lang w:eastAsia="ar-SA"/>
        </w:rPr>
        <w:t>округа</w:t>
      </w:r>
      <w:r w:rsidRPr="006E084E">
        <w:rPr>
          <w:sz w:val="28"/>
          <w:szCs w:val="28"/>
        </w:rPr>
        <w:t>.</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6. Главе </w:t>
      </w:r>
      <w:r w:rsidRPr="006E084E">
        <w:rPr>
          <w:sz w:val="28"/>
          <w:szCs w:val="28"/>
          <w:lang w:eastAsia="ar-SA"/>
        </w:rPr>
        <w:t xml:space="preserve">округа </w:t>
      </w:r>
      <w:r w:rsidRPr="006E084E">
        <w:rPr>
          <w:sz w:val="28"/>
          <w:szCs w:val="28"/>
        </w:rPr>
        <w:t xml:space="preserve">за счет средств местного бюджета возмещаются расходы на проезд на всех видах пассажирского транспорта (за исключением такси) на территории городского </w:t>
      </w:r>
      <w:r w:rsidRPr="006E084E">
        <w:rPr>
          <w:sz w:val="28"/>
          <w:szCs w:val="28"/>
          <w:lang w:eastAsia="ar-SA"/>
        </w:rPr>
        <w:t>округа</w:t>
      </w:r>
      <w:r w:rsidRPr="006E084E">
        <w:rPr>
          <w:sz w:val="28"/>
          <w:szCs w:val="28"/>
        </w:rPr>
        <w:t xml:space="preserve">, расходы, связанные с использованием средств связи, расходы на проезд и проживание в гостинице, ином жилом помещении и суточные, связанные с проживанием Главы </w:t>
      </w:r>
      <w:r w:rsidRPr="006E084E">
        <w:rPr>
          <w:sz w:val="28"/>
          <w:szCs w:val="28"/>
          <w:lang w:eastAsia="ar-SA"/>
        </w:rPr>
        <w:t>округа</w:t>
      </w:r>
      <w:r w:rsidRPr="006E084E">
        <w:rPr>
          <w:sz w:val="28"/>
          <w:szCs w:val="28"/>
        </w:rPr>
        <w:t xml:space="preserve"> вне постоянного места жительства в связи с его служебной командировкой, иные расходы, связанные с осуществлением Главой </w:t>
      </w:r>
      <w:r w:rsidRPr="006E084E">
        <w:rPr>
          <w:sz w:val="28"/>
          <w:szCs w:val="28"/>
          <w:lang w:eastAsia="ar-SA"/>
        </w:rPr>
        <w:t xml:space="preserve">округа </w:t>
      </w:r>
      <w:r w:rsidRPr="006E084E">
        <w:rPr>
          <w:sz w:val="28"/>
          <w:szCs w:val="28"/>
        </w:rPr>
        <w:t>своих полномочий.</w:t>
      </w:r>
    </w:p>
    <w:p w:rsidR="006E084E" w:rsidRPr="006E084E" w:rsidRDefault="006E084E" w:rsidP="006E084E">
      <w:pPr>
        <w:autoSpaceDE w:val="0"/>
        <w:autoSpaceDN w:val="0"/>
        <w:adjustRightInd w:val="0"/>
        <w:spacing w:after="0" w:line="240" w:lineRule="auto"/>
        <w:ind w:right="0" w:firstLine="709"/>
        <w:rPr>
          <w:sz w:val="28"/>
          <w:szCs w:val="28"/>
        </w:rPr>
      </w:pPr>
      <w:r w:rsidRPr="006E084E">
        <w:rPr>
          <w:sz w:val="28"/>
          <w:szCs w:val="28"/>
        </w:rPr>
        <w:t xml:space="preserve">Размер и порядок возмещения расходов, связанных с осуществлением Главой </w:t>
      </w:r>
      <w:r w:rsidRPr="006E084E">
        <w:rPr>
          <w:sz w:val="28"/>
          <w:szCs w:val="28"/>
          <w:lang w:eastAsia="ar-SA"/>
        </w:rPr>
        <w:t xml:space="preserve">округа </w:t>
      </w:r>
      <w:r w:rsidRPr="006E084E">
        <w:rPr>
          <w:sz w:val="28"/>
          <w:szCs w:val="28"/>
        </w:rPr>
        <w:t xml:space="preserve">своих полномочий, устанавливаются постановлением Главы </w:t>
      </w:r>
      <w:r w:rsidRPr="006E084E">
        <w:rPr>
          <w:sz w:val="28"/>
          <w:szCs w:val="28"/>
          <w:lang w:eastAsia="ar-SA"/>
        </w:rPr>
        <w:t>округа</w:t>
      </w:r>
      <w:r w:rsidRPr="006E084E">
        <w:rPr>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sz w:val="28"/>
          <w:szCs w:val="28"/>
        </w:rPr>
        <w:t xml:space="preserve">7. </w:t>
      </w:r>
      <w:r w:rsidRPr="006E084E">
        <w:rPr>
          <w:color w:val="auto"/>
          <w:sz w:val="28"/>
          <w:szCs w:val="28"/>
        </w:rPr>
        <w:t xml:space="preserve">Лицу, замещавшему муниципальную должность </w:t>
      </w:r>
      <w:r w:rsidRPr="006E084E">
        <w:rPr>
          <w:sz w:val="28"/>
          <w:szCs w:val="28"/>
        </w:rPr>
        <w:t xml:space="preserve">Главы </w:t>
      </w:r>
      <w:r w:rsidRPr="006E084E">
        <w:rPr>
          <w:sz w:val="28"/>
          <w:szCs w:val="28"/>
          <w:lang w:eastAsia="ar-SA"/>
        </w:rPr>
        <w:t>округа</w:t>
      </w:r>
      <w:r w:rsidRPr="006E084E">
        <w:rPr>
          <w:color w:val="auto"/>
          <w:sz w:val="28"/>
          <w:szCs w:val="28"/>
        </w:rPr>
        <w:t xml:space="preserve"> и осуществлявшему полномочия на постоянной основе, в связи с прекращением его полномочий (в том числе досрочно) устанавливается ежемесячная доплата к страховой пенсии по старости (инвалидности), назначенной в соответствии с Федеральным законом 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Такая доплата не предоставляется лицу, замещавшему муниципальную должность </w:t>
      </w:r>
      <w:r w:rsidRPr="006E084E">
        <w:rPr>
          <w:sz w:val="28"/>
          <w:szCs w:val="28"/>
        </w:rPr>
        <w:t xml:space="preserve">Главы </w:t>
      </w:r>
      <w:r w:rsidRPr="006E084E">
        <w:rPr>
          <w:sz w:val="28"/>
          <w:szCs w:val="28"/>
          <w:lang w:eastAsia="ar-SA"/>
        </w:rPr>
        <w:t>округа</w:t>
      </w:r>
      <w:r w:rsidRPr="006E084E">
        <w:rPr>
          <w:color w:val="auto"/>
          <w:sz w:val="28"/>
          <w:szCs w:val="28"/>
        </w:rPr>
        <w:t>, полномочия которого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к страховой пенсии по старости (инвалидности) (далее - ежемесячная доплата) устанавливается: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 случае замещения лицом муниципальной должности в течение одного срока полномочий, но не менее 3-х лет при досрочном прекращении полномочий - в размере 40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в случае замещения лицом муниципальной должности в течение двух и более сроков полномочий, но не менее 7-ми лет при досрочном прекращении полномочий - в размере 75 процентов ежемесячного денежного содержания по замещаемой должности на день прекращения полномочий.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Размер ежемесячной доплаты увеличивается на районный коэффициент.</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В случае индексации размера страховой пенсии по старости (инвалидности) ежемесячная доплата подлежит индексации без подачи соответствующих заявлений в размере, равном коэффициенту индексации страховой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Решение об индексации ежемесячной доплаты оформляется распоряжением Администрации округа.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Ежемесячная доплата при наличии права на нее устанавливается пожизненно (на период инвалидности) распоряжением Администрации округа с 1-го числа месяца, в котором заявитель обратился за ней, но не ранее, чем со дня возникновения права на нее.</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осуществляется Управлением социальной защиты населения Администрации Усть-Катавского городского округа на основании распоряжения Администрации округа. </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w:t>
      </w:r>
      <w:r w:rsidRPr="006E084E">
        <w:rPr>
          <w:sz w:val="28"/>
          <w:szCs w:val="28"/>
        </w:rPr>
        <w:t xml:space="preserve">Главе </w:t>
      </w:r>
      <w:r w:rsidRPr="006E084E">
        <w:rPr>
          <w:sz w:val="28"/>
          <w:szCs w:val="28"/>
          <w:lang w:eastAsia="ar-SA"/>
        </w:rPr>
        <w:t>округа</w:t>
      </w:r>
      <w:r w:rsidRPr="006E084E">
        <w:rPr>
          <w:color w:val="auto"/>
          <w:sz w:val="28"/>
          <w:szCs w:val="28"/>
        </w:rPr>
        <w:t>, прекратившему исполнение своих полномочий, приостанавливается на период замещения им государственных должностей, должностей государственной гражданской службы, муниципальных должностей, замещаемых на постоянной основе, должностей муниципальной службы.</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Выплата ежемесячной доплаты </w:t>
      </w:r>
      <w:r w:rsidRPr="006E084E">
        <w:rPr>
          <w:sz w:val="28"/>
          <w:szCs w:val="28"/>
        </w:rPr>
        <w:t xml:space="preserve">Главе </w:t>
      </w:r>
      <w:r w:rsidRPr="006E084E">
        <w:rPr>
          <w:sz w:val="28"/>
          <w:szCs w:val="28"/>
          <w:lang w:eastAsia="ar-SA"/>
        </w:rPr>
        <w:t>округа</w:t>
      </w:r>
      <w:r w:rsidRPr="006E084E">
        <w:rPr>
          <w:color w:val="auto"/>
          <w:sz w:val="28"/>
          <w:szCs w:val="28"/>
        </w:rPr>
        <w:t>, прекратившему исполнение своих полномочий, прекращается в следующих случаях:</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 выезд на постоянное место жительства за пределы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2) смерть получателя ежемесячной доплаты к пенсии по старости (инвалидности);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3) переход на пенсию иного вида, отличного от вида пенсии, к которой была установлена ежемесячная доплата к пенсии;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назначение пожизненного содержания, иного ежемесячного материального обеспечения;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осуждение за совершение умышленного преступления.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Перечень документов, необходимых для установления </w:t>
      </w:r>
      <w:r w:rsidRPr="006E084E">
        <w:rPr>
          <w:sz w:val="28"/>
          <w:szCs w:val="28"/>
        </w:rPr>
        <w:t xml:space="preserve">Главе </w:t>
      </w:r>
      <w:r w:rsidRPr="006E084E">
        <w:rPr>
          <w:sz w:val="28"/>
          <w:szCs w:val="28"/>
          <w:lang w:eastAsia="ar-SA"/>
        </w:rPr>
        <w:t>округа</w:t>
      </w:r>
      <w:r w:rsidRPr="006E084E">
        <w:rPr>
          <w:color w:val="auto"/>
          <w:sz w:val="28"/>
          <w:szCs w:val="28"/>
        </w:rPr>
        <w:t>, прекратившему исполнение своих полномочий, ежемесячной доплаты, и порядок их предоставления, порядок приостановления и прекращения осуществления выплаты ежемесячной доплаты утверждаются решением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8. Главе округа в связи с замещением им государственной должности Челябинской области предоставляется гарантия в виде ежеквартальной доплаты к ежемесячному денежному содержанию в размере, установленном Губернатором Челябинской области. Размер ежеквартальной доплаты к ежемесячному денежному содержанию Главы округа не должен превышать размер ежемесячного денежного содержания Главы округа, установленный муниципальным правовым актом.</w:t>
      </w:r>
    </w:p>
    <w:p w:rsidR="006E084E" w:rsidRPr="006E084E" w:rsidRDefault="006E084E" w:rsidP="006E084E">
      <w:pPr>
        <w:spacing w:after="0" w:line="240" w:lineRule="auto"/>
        <w:ind w:right="0" w:firstLine="709"/>
        <w:rPr>
          <w:sz w:val="28"/>
          <w:szCs w:val="28"/>
        </w:rPr>
      </w:pPr>
      <w:r w:rsidRPr="006E084E">
        <w:rPr>
          <w:sz w:val="28"/>
          <w:szCs w:val="28"/>
        </w:rPr>
        <w:t>Финансирование расходов, связанных с предоставлением указанной в настоящем пункте гарантии, осуществляется за счет средств областного бюджета.</w:t>
      </w:r>
    </w:p>
    <w:p w:rsidR="006E084E" w:rsidRPr="006E084E" w:rsidRDefault="006E084E" w:rsidP="006E084E">
      <w:pPr>
        <w:autoSpaceDE w:val="0"/>
        <w:autoSpaceDN w:val="0"/>
        <w:adjustRightInd w:val="0"/>
        <w:spacing w:after="0" w:line="240" w:lineRule="auto"/>
        <w:ind w:right="0" w:firstLine="709"/>
        <w:rPr>
          <w:color w:val="auto"/>
          <w:sz w:val="28"/>
          <w:szCs w:val="28"/>
        </w:rPr>
      </w:pPr>
    </w:p>
    <w:p w:rsidR="006E084E" w:rsidRPr="006E084E" w:rsidRDefault="006E084E" w:rsidP="006E084E">
      <w:pPr>
        <w:spacing w:after="0" w:line="240" w:lineRule="auto"/>
        <w:ind w:right="0" w:firstLine="709"/>
        <w:jc w:val="center"/>
        <w:rPr>
          <w:color w:val="auto"/>
          <w:sz w:val="28"/>
          <w:szCs w:val="28"/>
        </w:rPr>
      </w:pPr>
    </w:p>
    <w:p w:rsidR="006E084E" w:rsidRPr="006E084E" w:rsidRDefault="006E084E" w:rsidP="006E084E">
      <w:pPr>
        <w:spacing w:after="0" w:line="240" w:lineRule="auto"/>
        <w:ind w:right="0" w:firstLine="709"/>
        <w:jc w:val="center"/>
        <w:rPr>
          <w:b/>
          <w:sz w:val="28"/>
          <w:szCs w:val="28"/>
        </w:rPr>
      </w:pPr>
      <w:r w:rsidRPr="006E084E">
        <w:rPr>
          <w:b/>
          <w:sz w:val="28"/>
          <w:szCs w:val="28"/>
        </w:rPr>
        <w:t>Глава VII. ИСПОЛНИТЕЛЬНО-РАСПОРЯДИТЕЛЬНЫЙ ОРГАН ГОРОДСКОГО ОКРУГА</w:t>
      </w:r>
    </w:p>
    <w:p w:rsidR="006E084E" w:rsidRPr="006E084E" w:rsidRDefault="006E084E" w:rsidP="006E084E">
      <w:pPr>
        <w:spacing w:after="0" w:line="240" w:lineRule="auto"/>
        <w:ind w:right="0" w:firstLine="709"/>
        <w:jc w:val="center"/>
        <w:rPr>
          <w:b/>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 xml:space="preserve">Статья 33. </w:t>
      </w:r>
      <w:r w:rsidRPr="006E084E">
        <w:rPr>
          <w:b/>
          <w:color w:val="auto"/>
          <w:sz w:val="28"/>
          <w:szCs w:val="28"/>
          <w:lang w:eastAsia="ar-SA"/>
        </w:rPr>
        <w:t>Администрация городского округа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 xml:space="preserve">1. Администрация округа является исполнительно-распорядительным органом городского округа, наделенным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Челябинской области. </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Администрация округа обладает правами юридического лица.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2. Главой администрации округа является </w:t>
      </w:r>
      <w:r w:rsidRPr="006E084E">
        <w:rPr>
          <w:sz w:val="28"/>
          <w:szCs w:val="28"/>
        </w:rPr>
        <w:t xml:space="preserve">Глава </w:t>
      </w:r>
      <w:r w:rsidRPr="006E084E">
        <w:rPr>
          <w:sz w:val="28"/>
          <w:szCs w:val="28"/>
          <w:lang w:eastAsia="ar-SA"/>
        </w:rPr>
        <w:t>округа</w:t>
      </w:r>
      <w:r w:rsidRPr="006E084E">
        <w:rPr>
          <w:color w:val="auto"/>
          <w:sz w:val="28"/>
          <w:szCs w:val="28"/>
          <w:lang w:eastAsia="ar-SA"/>
        </w:rPr>
        <w:t xml:space="preserve">, осуществляющий руководство </w:t>
      </w:r>
      <w:r w:rsidRPr="006E084E">
        <w:rPr>
          <w:sz w:val="28"/>
          <w:szCs w:val="28"/>
        </w:rPr>
        <w:t xml:space="preserve">Администрацией округа </w:t>
      </w:r>
      <w:r w:rsidRPr="006E084E">
        <w:rPr>
          <w:color w:val="auto"/>
          <w:sz w:val="28"/>
          <w:szCs w:val="28"/>
          <w:lang w:eastAsia="ar-SA"/>
        </w:rPr>
        <w:t>на принципах единоначалия.</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3. Структура </w:t>
      </w:r>
      <w:r w:rsidRPr="006E084E">
        <w:rPr>
          <w:sz w:val="28"/>
          <w:szCs w:val="28"/>
        </w:rPr>
        <w:t xml:space="preserve">Администрации округа </w:t>
      </w:r>
      <w:r w:rsidRPr="006E084E">
        <w:rPr>
          <w:color w:val="auto"/>
          <w:sz w:val="28"/>
          <w:szCs w:val="28"/>
          <w:lang w:eastAsia="ar-SA"/>
        </w:rPr>
        <w:t xml:space="preserve">утверждается </w:t>
      </w:r>
      <w:r w:rsidRPr="006E084E">
        <w:rPr>
          <w:color w:val="auto"/>
          <w:sz w:val="28"/>
          <w:szCs w:val="28"/>
        </w:rPr>
        <w:t>Собранием депутатов</w:t>
      </w:r>
      <w:r w:rsidRPr="006E084E">
        <w:rPr>
          <w:color w:val="auto"/>
          <w:sz w:val="28"/>
          <w:szCs w:val="28"/>
          <w:lang w:eastAsia="ar-SA"/>
        </w:rPr>
        <w:t xml:space="preserve"> по представлению </w:t>
      </w:r>
      <w:r w:rsidRPr="006E084E">
        <w:rPr>
          <w:sz w:val="28"/>
          <w:szCs w:val="28"/>
        </w:rPr>
        <w:t xml:space="preserve">Главы </w:t>
      </w:r>
      <w:r w:rsidRPr="006E084E">
        <w:rPr>
          <w:sz w:val="28"/>
          <w:szCs w:val="28"/>
          <w:lang w:eastAsia="ar-SA"/>
        </w:rPr>
        <w:t>округа</w:t>
      </w:r>
      <w:r w:rsidRPr="006E084E">
        <w:rPr>
          <w:color w:val="auto"/>
          <w:sz w:val="28"/>
          <w:szCs w:val="28"/>
          <w:lang w:eastAsia="ar-SA"/>
        </w:rPr>
        <w:t xml:space="preserve">. В структуру </w:t>
      </w:r>
      <w:r w:rsidRPr="006E084E">
        <w:rPr>
          <w:sz w:val="28"/>
          <w:szCs w:val="28"/>
        </w:rPr>
        <w:t>Администрации округа</w:t>
      </w:r>
      <w:r w:rsidRPr="006E084E">
        <w:rPr>
          <w:color w:val="auto"/>
          <w:sz w:val="28"/>
          <w:szCs w:val="28"/>
          <w:lang w:eastAsia="ar-SA"/>
        </w:rPr>
        <w:t xml:space="preserve"> входят отраслевые (функциональные) и территориальные органы </w:t>
      </w:r>
      <w:r w:rsidRPr="006E084E">
        <w:rPr>
          <w:sz w:val="28"/>
          <w:szCs w:val="28"/>
        </w:rPr>
        <w:t>Администрации округа</w:t>
      </w:r>
      <w:r w:rsidRPr="006E084E">
        <w:rPr>
          <w:color w:val="auto"/>
          <w:sz w:val="28"/>
          <w:szCs w:val="28"/>
          <w:lang w:eastAsia="ar-SA"/>
        </w:rPr>
        <w:t>.</w:t>
      </w:r>
    </w:p>
    <w:p w:rsidR="006E084E" w:rsidRPr="006E084E" w:rsidRDefault="006E084E" w:rsidP="006E084E">
      <w:pPr>
        <w:autoSpaceDE w:val="0"/>
        <w:autoSpaceDN w:val="0"/>
        <w:adjustRightInd w:val="0"/>
        <w:spacing w:after="0" w:line="240" w:lineRule="auto"/>
        <w:ind w:right="0" w:firstLine="709"/>
        <w:rPr>
          <w:color w:val="auto"/>
          <w:spacing w:val="-4"/>
          <w:sz w:val="28"/>
          <w:szCs w:val="28"/>
          <w:lang w:eastAsia="ar-SA"/>
        </w:rPr>
      </w:pPr>
      <w:r w:rsidRPr="006E084E">
        <w:rPr>
          <w:color w:val="auto"/>
          <w:spacing w:val="-4"/>
          <w:sz w:val="28"/>
          <w:szCs w:val="28"/>
          <w:lang w:eastAsia="ar-SA"/>
        </w:rPr>
        <w:t xml:space="preserve">4. Собрание депутатов принимает решения об учреждении органов </w:t>
      </w:r>
      <w:r w:rsidRPr="006E084E">
        <w:rPr>
          <w:sz w:val="28"/>
          <w:szCs w:val="28"/>
        </w:rPr>
        <w:t xml:space="preserve">Администрации округа </w:t>
      </w:r>
      <w:r w:rsidRPr="006E084E">
        <w:rPr>
          <w:color w:val="auto"/>
          <w:sz w:val="28"/>
          <w:szCs w:val="28"/>
        </w:rPr>
        <w:t>в форме муниципального казенного учреждения</w:t>
      </w:r>
      <w:r w:rsidRPr="006E084E">
        <w:rPr>
          <w:color w:val="auto"/>
          <w:spacing w:val="-4"/>
          <w:sz w:val="28"/>
          <w:szCs w:val="28"/>
          <w:lang w:eastAsia="ar-SA"/>
        </w:rPr>
        <w:t xml:space="preserve">, наделенных правами юридического лица, и утверждает положения о них по представлению </w:t>
      </w:r>
      <w:r w:rsidRPr="006E084E">
        <w:rPr>
          <w:sz w:val="28"/>
          <w:szCs w:val="28"/>
        </w:rPr>
        <w:t xml:space="preserve">Главы </w:t>
      </w:r>
      <w:r w:rsidRPr="006E084E">
        <w:rPr>
          <w:sz w:val="28"/>
          <w:szCs w:val="28"/>
          <w:lang w:eastAsia="ar-SA"/>
        </w:rPr>
        <w:t>округа</w:t>
      </w:r>
      <w:r w:rsidRPr="006E084E">
        <w:rPr>
          <w:color w:val="auto"/>
          <w:spacing w:val="-4"/>
          <w:sz w:val="28"/>
          <w:szCs w:val="28"/>
          <w:lang w:eastAsia="ar-SA"/>
        </w:rPr>
        <w:t>.</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Руководители органов </w:t>
      </w:r>
      <w:r w:rsidRPr="006E084E">
        <w:rPr>
          <w:sz w:val="28"/>
          <w:szCs w:val="28"/>
        </w:rPr>
        <w:t xml:space="preserve">Администрации округа </w:t>
      </w:r>
      <w:r w:rsidRPr="006E084E">
        <w:rPr>
          <w:color w:val="auto"/>
          <w:sz w:val="28"/>
          <w:szCs w:val="28"/>
          <w:lang w:eastAsia="ar-SA"/>
        </w:rPr>
        <w:t xml:space="preserve">назначаются на должность </w:t>
      </w:r>
      <w:r w:rsidRPr="006E084E">
        <w:rPr>
          <w:sz w:val="28"/>
          <w:szCs w:val="28"/>
        </w:rPr>
        <w:t xml:space="preserve">Главой </w:t>
      </w:r>
      <w:r w:rsidRPr="006E084E">
        <w:rPr>
          <w:sz w:val="28"/>
          <w:szCs w:val="28"/>
          <w:lang w:eastAsia="ar-SA"/>
        </w:rPr>
        <w:t>округа</w:t>
      </w:r>
      <w:r w:rsidRPr="006E084E">
        <w:rPr>
          <w:color w:val="auto"/>
          <w:sz w:val="28"/>
          <w:szCs w:val="28"/>
          <w:lang w:eastAsia="ar-SA"/>
        </w:rPr>
        <w:t xml:space="preserve">. Руководитель финансового органа </w:t>
      </w:r>
      <w:r w:rsidRPr="006E084E">
        <w:rPr>
          <w:sz w:val="28"/>
          <w:szCs w:val="28"/>
        </w:rPr>
        <w:t xml:space="preserve">Администрации округа </w:t>
      </w:r>
      <w:r w:rsidRPr="006E084E">
        <w:rPr>
          <w:color w:val="auto"/>
          <w:sz w:val="28"/>
          <w:szCs w:val="28"/>
          <w:lang w:eastAsia="ar-SA"/>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Руководители органов </w:t>
      </w:r>
      <w:r w:rsidRPr="006E084E">
        <w:rPr>
          <w:sz w:val="28"/>
          <w:szCs w:val="28"/>
        </w:rPr>
        <w:t xml:space="preserve">Администрации округа </w:t>
      </w:r>
      <w:r w:rsidRPr="006E084E">
        <w:rPr>
          <w:color w:val="auto"/>
          <w:sz w:val="28"/>
          <w:szCs w:val="28"/>
          <w:lang w:eastAsia="ar-SA"/>
        </w:rPr>
        <w:t>по вопросам своей деятельности издают распоряжения и приказы.</w:t>
      </w:r>
    </w:p>
    <w:p w:rsidR="006E084E" w:rsidRPr="006E084E" w:rsidRDefault="006E084E" w:rsidP="006E084E">
      <w:pPr>
        <w:spacing w:after="0" w:line="240" w:lineRule="auto"/>
        <w:ind w:right="0" w:firstLine="709"/>
        <w:rPr>
          <w:color w:val="auto"/>
          <w:spacing w:val="-4"/>
          <w:sz w:val="28"/>
          <w:szCs w:val="28"/>
          <w:lang w:eastAsia="ar-SA"/>
        </w:rPr>
      </w:pPr>
      <w:r w:rsidRPr="006E084E">
        <w:rPr>
          <w:color w:val="auto"/>
          <w:spacing w:val="-4"/>
          <w:sz w:val="28"/>
          <w:szCs w:val="28"/>
          <w:lang w:eastAsia="ar-SA"/>
        </w:rPr>
        <w:t xml:space="preserve">5. Администрация </w:t>
      </w:r>
      <w:r w:rsidRPr="006E084E">
        <w:rPr>
          <w:color w:val="auto"/>
          <w:sz w:val="28"/>
          <w:szCs w:val="28"/>
          <w:lang w:eastAsia="ar-SA"/>
        </w:rPr>
        <w:t xml:space="preserve">округа </w:t>
      </w:r>
      <w:r w:rsidRPr="006E084E">
        <w:rPr>
          <w:color w:val="auto"/>
          <w:spacing w:val="-4"/>
          <w:sz w:val="28"/>
          <w:szCs w:val="28"/>
          <w:lang w:eastAsia="ar-SA"/>
        </w:rPr>
        <w:t xml:space="preserve">осуществляет свою деятельность в соответствии с федеральным законодательством, законодательством Челябинской области, настоящим Уставом, решениями Собрания депутатов, постановлениями и распоряжениями Администрации </w:t>
      </w:r>
      <w:r w:rsidRPr="006E084E">
        <w:rPr>
          <w:color w:val="auto"/>
          <w:sz w:val="28"/>
          <w:szCs w:val="28"/>
          <w:lang w:eastAsia="ar-SA"/>
        </w:rPr>
        <w:t>округа.</w:t>
      </w:r>
    </w:p>
    <w:p w:rsidR="006E084E" w:rsidRPr="006E084E" w:rsidRDefault="006E084E" w:rsidP="006E084E">
      <w:pPr>
        <w:spacing w:after="0" w:line="240" w:lineRule="auto"/>
        <w:ind w:right="0" w:firstLine="709"/>
        <w:rPr>
          <w:b/>
          <w:color w:val="auto"/>
          <w:lang w:eastAsia="ar-SA"/>
        </w:rPr>
      </w:pPr>
    </w:p>
    <w:p w:rsidR="006E084E" w:rsidRPr="006E084E" w:rsidRDefault="006E084E" w:rsidP="006E084E">
      <w:pPr>
        <w:spacing w:after="0" w:line="240" w:lineRule="auto"/>
        <w:ind w:right="0" w:firstLine="709"/>
        <w:rPr>
          <w:b/>
          <w:sz w:val="28"/>
          <w:szCs w:val="28"/>
        </w:rPr>
      </w:pPr>
      <w:r w:rsidRPr="006E084E">
        <w:rPr>
          <w:b/>
          <w:sz w:val="28"/>
          <w:szCs w:val="28"/>
        </w:rPr>
        <w:t>Статья 34. Полномочия Администрации</w:t>
      </w:r>
      <w:r w:rsidRPr="006E084E">
        <w:rPr>
          <w:b/>
          <w:color w:val="auto"/>
          <w:lang w:eastAsia="ar-SA"/>
        </w:rPr>
        <w:t xml:space="preserve"> </w:t>
      </w:r>
      <w:r w:rsidRPr="006E084E">
        <w:rPr>
          <w:b/>
          <w:color w:val="auto"/>
          <w:sz w:val="28"/>
          <w:szCs w:val="28"/>
          <w:lang w:eastAsia="ar-SA"/>
        </w:rPr>
        <w:t>городского округа</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Администрация округа:</w:t>
      </w:r>
    </w:p>
    <w:p w:rsidR="006E084E" w:rsidRPr="006E084E" w:rsidRDefault="006E084E" w:rsidP="006E084E">
      <w:pPr>
        <w:spacing w:after="0" w:line="240" w:lineRule="auto"/>
        <w:ind w:right="0" w:firstLine="709"/>
        <w:rPr>
          <w:sz w:val="28"/>
          <w:szCs w:val="28"/>
        </w:rPr>
      </w:pPr>
      <w:r w:rsidRPr="006E084E">
        <w:rPr>
          <w:sz w:val="28"/>
          <w:szCs w:val="28"/>
        </w:rPr>
        <w:t>1) составляет проект бюджета городского округа, исполняет бюджет городского округа, составляет отчет об исполнении бюджета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 разрабатывает и реализует стратегию социально-экономического развития городского округа, разрабатывает, утверждает и реализует иные документы стратегического планирования по вопросам, отнесенным к полномочиям органов местного самоуправления, а также организует сбор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 xml:space="preserve">3) владеет, пользуется и распоряжается имуществом, находящимся в муниципальной собственности округа, в порядке, установленном </w:t>
      </w:r>
      <w:hyperlink r:id="rId13" w:anchor="/document/186367/entry/51" w:history="1">
        <w:r w:rsidRPr="006E084E">
          <w:rPr>
            <w:sz w:val="28"/>
            <w:szCs w:val="28"/>
            <w:u w:val="single"/>
          </w:rPr>
          <w:t>законодательством</w:t>
        </w:r>
      </w:hyperlink>
      <w:r w:rsidRPr="006E084E">
        <w:rPr>
          <w:color w:val="auto"/>
          <w:szCs w:val="24"/>
        </w:rPr>
        <w:t xml:space="preserve"> </w:t>
      </w:r>
      <w:r w:rsidRPr="006E084E">
        <w:rPr>
          <w:sz w:val="28"/>
          <w:szCs w:val="28"/>
        </w:rPr>
        <w:t>Российской Федерации, Челябинской области, решениями Собрания депутатов;</w:t>
      </w:r>
    </w:p>
    <w:p w:rsidR="006E084E" w:rsidRPr="006E084E" w:rsidRDefault="006E084E" w:rsidP="006E084E">
      <w:pPr>
        <w:spacing w:after="0" w:line="240" w:lineRule="auto"/>
        <w:ind w:right="0" w:firstLine="709"/>
        <w:rPr>
          <w:sz w:val="28"/>
          <w:szCs w:val="28"/>
        </w:rPr>
      </w:pPr>
      <w:r w:rsidRPr="006E084E">
        <w:rPr>
          <w:sz w:val="28"/>
          <w:szCs w:val="28"/>
        </w:rPr>
        <w:t>4) осуществляет функции и полномочия учредителя в отношении муниципальных предприятий и учреждений,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6E084E" w:rsidRPr="006E084E" w:rsidRDefault="006E084E" w:rsidP="006E084E">
      <w:pPr>
        <w:spacing w:after="0" w:line="240" w:lineRule="auto"/>
        <w:ind w:right="0" w:firstLine="709"/>
        <w:rPr>
          <w:sz w:val="28"/>
          <w:szCs w:val="28"/>
        </w:rPr>
      </w:pPr>
      <w:r w:rsidRPr="006E084E">
        <w:rPr>
          <w:sz w:val="28"/>
          <w:szCs w:val="28"/>
        </w:rPr>
        <w:t>5) заключает с предприятиями, организациями, не находящимися в муниципальной собственности, договоры о сотрудничестве в экономическом и социальном развитии муниципального округа;</w:t>
      </w:r>
    </w:p>
    <w:p w:rsidR="006E084E" w:rsidRPr="006E084E" w:rsidRDefault="006E084E" w:rsidP="006E084E">
      <w:pPr>
        <w:spacing w:after="0" w:line="240" w:lineRule="auto"/>
        <w:ind w:right="0" w:firstLine="709"/>
        <w:rPr>
          <w:sz w:val="28"/>
          <w:szCs w:val="28"/>
        </w:rPr>
      </w:pPr>
      <w:r w:rsidRPr="006E084E">
        <w:rPr>
          <w:sz w:val="28"/>
          <w:szCs w:val="28"/>
        </w:rPr>
        <w:t>6) осуществляет формирование, обеспечение размещения, исполнения и контроля за исполнением муниципального заказа;</w:t>
      </w:r>
    </w:p>
    <w:p w:rsidR="006E084E" w:rsidRPr="006E084E" w:rsidRDefault="006E084E" w:rsidP="006E084E">
      <w:pPr>
        <w:spacing w:after="0" w:line="240" w:lineRule="auto"/>
        <w:ind w:right="0" w:firstLine="709"/>
        <w:rPr>
          <w:sz w:val="28"/>
          <w:szCs w:val="28"/>
        </w:rPr>
      </w:pPr>
      <w:r w:rsidRPr="006E084E">
        <w:rPr>
          <w:sz w:val="28"/>
          <w:szCs w:val="28"/>
        </w:rPr>
        <w:t>7) является учредителем печатного средства массовой информации и(или)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E084E" w:rsidRPr="006E084E" w:rsidRDefault="006E084E" w:rsidP="006E084E">
      <w:pPr>
        <w:spacing w:after="0" w:line="240" w:lineRule="auto"/>
        <w:ind w:right="0" w:firstLine="709"/>
        <w:rPr>
          <w:sz w:val="28"/>
          <w:szCs w:val="28"/>
        </w:rPr>
      </w:pPr>
      <w:r w:rsidRPr="006E084E">
        <w:rPr>
          <w:sz w:val="28"/>
          <w:szCs w:val="28"/>
        </w:rPr>
        <w:t>8) получает от организаций, расположенных на территории округа, необходимые сведения о проектах их планов и мероприятий, которые могут иметь экологические, демографические и иные последствия, затрагивающие интересы населения, осуществляет обязательное для таких планов и мероприятий согласование;</w:t>
      </w:r>
    </w:p>
    <w:p w:rsidR="006E084E" w:rsidRPr="006E084E" w:rsidRDefault="006E084E" w:rsidP="006E084E">
      <w:pPr>
        <w:spacing w:after="0" w:line="240" w:lineRule="auto"/>
        <w:ind w:right="0" w:firstLine="709"/>
        <w:rPr>
          <w:sz w:val="28"/>
          <w:szCs w:val="28"/>
        </w:rPr>
      </w:pPr>
      <w:r w:rsidRPr="006E084E">
        <w:rPr>
          <w:sz w:val="28"/>
          <w:szCs w:val="28"/>
        </w:rPr>
        <w:t xml:space="preserve">9) организует в границах городского округа электро-, тепло-, газо- и водоснабжение населения, водоотведение, снабжение населения топливом в пределах полномочий, установленных </w:t>
      </w:r>
      <w:hyperlink r:id="rId14" w:anchor="/document/186367/entry/160104" w:history="1">
        <w:r w:rsidRPr="006E084E">
          <w:rPr>
            <w:sz w:val="28"/>
            <w:szCs w:val="28"/>
            <w:u w:val="single"/>
          </w:rPr>
          <w:t>законодательством</w:t>
        </w:r>
      </w:hyperlink>
      <w:r w:rsidRPr="006E084E">
        <w:rPr>
          <w:color w:val="auto"/>
          <w:szCs w:val="24"/>
        </w:rPr>
        <w:t xml:space="preserve"> </w:t>
      </w:r>
      <w:r w:rsidRPr="006E084E">
        <w:rPr>
          <w:sz w:val="28"/>
          <w:szCs w:val="28"/>
        </w:rPr>
        <w:t>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10)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E084E" w:rsidRPr="006E084E" w:rsidRDefault="006E084E" w:rsidP="006E084E">
      <w:pPr>
        <w:spacing w:after="0" w:line="240" w:lineRule="auto"/>
        <w:ind w:right="0" w:firstLine="709"/>
        <w:rPr>
          <w:sz w:val="28"/>
          <w:szCs w:val="28"/>
        </w:rPr>
      </w:pPr>
      <w:r w:rsidRPr="006E084E">
        <w:rPr>
          <w:sz w:val="28"/>
          <w:szCs w:val="28"/>
        </w:rPr>
        <w:t xml:space="preserve">11)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w:t>
      </w:r>
      <w:hyperlink r:id="rId15" w:anchor="/multilink/405919181/paragraph/633/number/0" w:history="1">
        <w:r w:rsidRPr="006E084E">
          <w:rPr>
            <w:sz w:val="28"/>
            <w:szCs w:val="28"/>
            <w:u w:val="single"/>
          </w:rPr>
          <w:t>законодательством</w:t>
        </w:r>
      </w:hyperlink>
      <w:r w:rsidRPr="006E084E">
        <w:rPr>
          <w:sz w:val="28"/>
          <w:szCs w:val="28"/>
        </w:rPr>
        <w:t xml:space="preserve">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 xml:space="preserve">12) обеспечивает проживающих в городском округе и нуждающихся в жилых помещениях малоимущих граждан жилыми помещениями, осуществляет организацию строительства и содержание муниципального жилищного фонда, создание условий для жилищного строительства, а также осуществляет иные полномочия органов местного самоуправления в соответствии с </w:t>
      </w:r>
      <w:hyperlink r:id="rId16" w:anchor="/multilink/405919181/paragraph/634/number/0" w:history="1">
        <w:r w:rsidRPr="006E084E">
          <w:rPr>
            <w:sz w:val="28"/>
            <w:szCs w:val="28"/>
            <w:u w:val="single"/>
          </w:rPr>
          <w:t>жилищным законодательством;</w:t>
        </w:r>
      </w:hyperlink>
    </w:p>
    <w:p w:rsidR="006E084E" w:rsidRPr="006E084E" w:rsidRDefault="006E084E" w:rsidP="006E084E">
      <w:pPr>
        <w:spacing w:after="0" w:line="240" w:lineRule="auto"/>
        <w:ind w:right="0" w:firstLine="709"/>
        <w:rPr>
          <w:sz w:val="28"/>
          <w:szCs w:val="28"/>
        </w:rPr>
      </w:pPr>
      <w:r w:rsidRPr="006E084E">
        <w:rPr>
          <w:sz w:val="28"/>
          <w:szCs w:val="28"/>
        </w:rPr>
        <w:t>13) создает условия для предоставления транспортных услуг населению и организует транспортное обслуживание населения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14)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15)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обеспечивает социальную и культурную адаптацию мигрантов, профилактику межнациональных (межэтнических) конфликтов;</w:t>
      </w:r>
    </w:p>
    <w:p w:rsidR="006E084E" w:rsidRPr="006E084E" w:rsidRDefault="006E084E" w:rsidP="006E084E">
      <w:pPr>
        <w:spacing w:after="0" w:line="240" w:lineRule="auto"/>
        <w:ind w:right="0" w:firstLine="709"/>
        <w:rPr>
          <w:sz w:val="28"/>
          <w:szCs w:val="28"/>
        </w:rPr>
      </w:pPr>
      <w:r w:rsidRPr="006E084E">
        <w:rPr>
          <w:sz w:val="28"/>
          <w:szCs w:val="28"/>
        </w:rPr>
        <w:t>16) участвует в предупреждении и ликвидации последствий чрезвычайных ситуаций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17) 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6E084E" w:rsidRPr="006E084E" w:rsidRDefault="006E084E" w:rsidP="006E084E">
      <w:pPr>
        <w:spacing w:after="0" w:line="240" w:lineRule="auto"/>
        <w:ind w:right="0" w:firstLine="709"/>
        <w:rPr>
          <w:sz w:val="28"/>
          <w:szCs w:val="28"/>
        </w:rPr>
      </w:pPr>
      <w:r w:rsidRPr="006E084E">
        <w:rPr>
          <w:sz w:val="28"/>
          <w:szCs w:val="28"/>
        </w:rPr>
        <w:t>18) обеспечивает первичные меры пожарной безопасности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19) организует мероприятия по охране окружающей среды в границах городского округа,</w:t>
      </w:r>
      <w:r w:rsidRPr="006E084E">
        <w:rPr>
          <w:color w:val="auto"/>
          <w:szCs w:val="24"/>
        </w:rPr>
        <w:t xml:space="preserve"> </w:t>
      </w:r>
      <w:r w:rsidRPr="006E084E">
        <w:rPr>
          <w:sz w:val="28"/>
          <w:szCs w:val="28"/>
        </w:rPr>
        <w:t>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20)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создаёт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6E084E" w:rsidRPr="006E084E" w:rsidRDefault="006E084E" w:rsidP="006E084E">
      <w:pPr>
        <w:spacing w:after="0" w:line="240" w:lineRule="auto"/>
        <w:ind w:right="0" w:firstLine="709"/>
        <w:rPr>
          <w:sz w:val="28"/>
          <w:szCs w:val="28"/>
        </w:rPr>
      </w:pPr>
      <w:r w:rsidRPr="006E084E">
        <w:rPr>
          <w:sz w:val="28"/>
          <w:szCs w:val="28"/>
        </w:rPr>
        <w:t>21) создает условия для обеспечения жителей городского округа услугами связи, общественного питания, торговли и бытового обслуживания;</w:t>
      </w:r>
    </w:p>
    <w:p w:rsidR="006E084E" w:rsidRPr="006E084E" w:rsidRDefault="006E084E" w:rsidP="006E084E">
      <w:pPr>
        <w:spacing w:after="0" w:line="240" w:lineRule="auto"/>
        <w:ind w:right="0" w:firstLine="709"/>
        <w:rPr>
          <w:sz w:val="28"/>
          <w:szCs w:val="28"/>
        </w:rPr>
      </w:pPr>
      <w:r w:rsidRPr="006E084E">
        <w:rPr>
          <w:sz w:val="28"/>
          <w:szCs w:val="28"/>
        </w:rPr>
        <w:t>22) организует библиотечное обслуживание населения, комплектование и обеспечение сохранности библиотечных фондов библиотек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23) создает условия для организации досуга и обеспечения жителей городского округа услугами организаций культуры;</w:t>
      </w:r>
    </w:p>
    <w:p w:rsidR="006E084E" w:rsidRPr="006E084E" w:rsidRDefault="006E084E" w:rsidP="006E084E">
      <w:pPr>
        <w:spacing w:after="0" w:line="240" w:lineRule="auto"/>
        <w:ind w:right="0" w:firstLine="709"/>
        <w:rPr>
          <w:sz w:val="28"/>
          <w:szCs w:val="28"/>
        </w:rPr>
      </w:pPr>
      <w:r w:rsidRPr="006E084E">
        <w:rPr>
          <w:sz w:val="28"/>
          <w:szCs w:val="28"/>
        </w:rPr>
        <w:t>24)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городском округе;</w:t>
      </w:r>
    </w:p>
    <w:p w:rsidR="006E084E" w:rsidRPr="006E084E" w:rsidRDefault="006E084E" w:rsidP="006E084E">
      <w:pPr>
        <w:spacing w:after="0" w:line="240" w:lineRule="auto"/>
        <w:ind w:right="0" w:firstLine="709"/>
        <w:rPr>
          <w:sz w:val="28"/>
          <w:szCs w:val="28"/>
        </w:rPr>
      </w:pPr>
      <w:r w:rsidRPr="006E084E">
        <w:rPr>
          <w:sz w:val="28"/>
          <w:szCs w:val="28"/>
        </w:rPr>
        <w:t>25)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26)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27) создает условия для массового отдыха жителей городского округа и осуществляет организацию обустройства мест массового отдыха населения;</w:t>
      </w:r>
    </w:p>
    <w:p w:rsidR="006E084E" w:rsidRPr="006E084E" w:rsidRDefault="006E084E" w:rsidP="006E084E">
      <w:pPr>
        <w:spacing w:after="0" w:line="240" w:lineRule="auto"/>
        <w:ind w:right="0" w:firstLine="709"/>
        <w:rPr>
          <w:sz w:val="28"/>
          <w:szCs w:val="28"/>
        </w:rPr>
      </w:pPr>
      <w:r w:rsidRPr="006E084E">
        <w:rPr>
          <w:sz w:val="28"/>
          <w:szCs w:val="28"/>
        </w:rPr>
        <w:t>28) формирует и содержит муниципальный архив;</w:t>
      </w:r>
    </w:p>
    <w:p w:rsidR="006E084E" w:rsidRPr="006E084E" w:rsidRDefault="006E084E" w:rsidP="006E084E">
      <w:pPr>
        <w:spacing w:after="0" w:line="240" w:lineRule="auto"/>
        <w:ind w:right="0" w:firstLine="709"/>
        <w:rPr>
          <w:sz w:val="28"/>
          <w:szCs w:val="28"/>
        </w:rPr>
      </w:pPr>
      <w:r w:rsidRPr="006E084E">
        <w:rPr>
          <w:sz w:val="28"/>
          <w:szCs w:val="28"/>
        </w:rPr>
        <w:t>29) организует ритуальные услуги и содержит места захоронения;</w:t>
      </w:r>
    </w:p>
    <w:p w:rsidR="006E084E" w:rsidRPr="006E084E" w:rsidRDefault="006E084E" w:rsidP="006E084E">
      <w:pPr>
        <w:spacing w:after="0" w:line="240" w:lineRule="auto"/>
        <w:ind w:right="0" w:firstLine="709"/>
        <w:rPr>
          <w:sz w:val="28"/>
          <w:szCs w:val="28"/>
        </w:rPr>
      </w:pPr>
      <w:r w:rsidRPr="006E084E">
        <w:rPr>
          <w:sz w:val="28"/>
          <w:szCs w:val="28"/>
        </w:rPr>
        <w:t>30)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E084E" w:rsidRPr="006E084E" w:rsidRDefault="006E084E" w:rsidP="006E084E">
      <w:pPr>
        <w:spacing w:after="0" w:line="240" w:lineRule="auto"/>
        <w:ind w:right="0" w:firstLine="709"/>
        <w:rPr>
          <w:sz w:val="28"/>
          <w:szCs w:val="28"/>
        </w:rPr>
      </w:pPr>
      <w:r w:rsidRPr="006E084E">
        <w:rPr>
          <w:sz w:val="28"/>
          <w:szCs w:val="28"/>
        </w:rPr>
        <w:t>31)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городского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32) организует подготовку генеральных планов городского округа, правил землепользования и застройки, документации по планировке территории, выдает разрешения на строительство (за исключением случаев, предусмотренных </w:t>
      </w:r>
      <w:hyperlink r:id="rId17" w:anchor="/document/12138258/entry/510" w:history="1">
        <w:r w:rsidRPr="006E084E">
          <w:rPr>
            <w:sz w:val="28"/>
            <w:szCs w:val="28"/>
            <w:u w:val="single"/>
          </w:rPr>
          <w:t>Градостроительным кодексом</w:t>
        </w:r>
      </w:hyperlink>
      <w:r w:rsidRPr="006E084E">
        <w:rPr>
          <w:color w:val="auto"/>
          <w:szCs w:val="24"/>
        </w:rPr>
        <w:t xml:space="preserve"> </w:t>
      </w:r>
      <w:r w:rsidRPr="006E084E">
        <w:rPr>
          <w:sz w:val="28"/>
          <w:szCs w:val="28"/>
        </w:rPr>
        <w:t>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резервирует земли и изымает земельные участки в границах городского округа для муниципальных нужд, осуществляет муниципальный земельный контроль в границах городского округа, осуществляет в случаях, предусмотренных</w:t>
      </w:r>
      <w:r w:rsidRPr="006E084E">
        <w:rPr>
          <w:color w:val="auto"/>
          <w:szCs w:val="24"/>
        </w:rPr>
        <w:t xml:space="preserve">  </w:t>
      </w:r>
      <w:r w:rsidRPr="006E084E">
        <w:rPr>
          <w:sz w:val="28"/>
          <w:szCs w:val="28"/>
        </w:rPr>
        <w:t xml:space="preserve">Российской Федерации, осмотры зданий, сооружений и выдает рекомендации об устранении выявленных в ходе таких осмотров нарушений, направляет </w:t>
      </w:r>
      <w:hyperlink r:id="rId18" w:anchor="/document/72063774/entry/2000" w:history="1">
        <w:r w:rsidRPr="006E084E">
          <w:rPr>
            <w:sz w:val="28"/>
            <w:szCs w:val="28"/>
            <w:u w:val="single"/>
          </w:rPr>
          <w:t>уведомления</w:t>
        </w:r>
      </w:hyperlink>
      <w:r w:rsidRPr="006E084E">
        <w:rPr>
          <w:color w:val="auto"/>
          <w:szCs w:val="24"/>
        </w:rPr>
        <w:t xml:space="preserve"> </w:t>
      </w:r>
      <w:r w:rsidRPr="006E084E">
        <w:rPr>
          <w:sz w:val="28"/>
          <w:szCs w:val="28"/>
        </w:rPr>
        <w:t xml:space="preserve">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9" w:anchor="/document/72063774/entry/3000" w:history="1">
        <w:r w:rsidRPr="006E084E">
          <w:rPr>
            <w:sz w:val="28"/>
            <w:szCs w:val="28"/>
            <w:u w:val="single"/>
          </w:rPr>
          <w:t>уведомления</w:t>
        </w:r>
      </w:hyperlink>
      <w:r w:rsidRPr="006E084E">
        <w:rPr>
          <w:color w:val="auto"/>
          <w:szCs w:val="24"/>
        </w:rPr>
        <w:t xml:space="preserve"> </w:t>
      </w:r>
      <w:r w:rsidRPr="006E084E">
        <w:rPr>
          <w:sz w:val="28"/>
          <w:szCs w:val="28"/>
        </w:rPr>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принимает в соответствии с </w:t>
      </w:r>
      <w:hyperlink r:id="rId20" w:anchor="/document/10164072/entry/2224" w:history="1">
        <w:r w:rsidRPr="006E084E">
          <w:rPr>
            <w:sz w:val="28"/>
            <w:szCs w:val="28"/>
            <w:u w:val="single"/>
          </w:rPr>
          <w:t>гражданским законодательством</w:t>
        </w:r>
      </w:hyperlink>
      <w:r w:rsidRPr="006E084E">
        <w:rPr>
          <w:color w:val="auto"/>
          <w:szCs w:val="24"/>
        </w:rPr>
        <w:t xml:space="preserve"> </w:t>
      </w:r>
      <w:r w:rsidRPr="006E084E">
        <w:rPr>
          <w:sz w:val="28"/>
          <w:szCs w:val="28"/>
        </w:rPr>
        <w:t xml:space="preserve">Российской Федерации решение о сносе самовольной постройки, решение о сносе самовольной постройки или ее приведении в соответствие с установленными требованиями, решение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w:t>
      </w:r>
      <w:hyperlink r:id="rId21" w:anchor="/document/12138258/entry/55532" w:history="1">
        <w:r w:rsidRPr="006E084E">
          <w:rPr>
            <w:sz w:val="28"/>
            <w:szCs w:val="28"/>
            <w:u w:val="single"/>
          </w:rPr>
          <w:t>Градостроительным кодексом</w:t>
        </w:r>
      </w:hyperlink>
      <w:r w:rsidRPr="006E084E">
        <w:rPr>
          <w:sz w:val="28"/>
          <w:szCs w:val="28"/>
        </w:rPr>
        <w:t xml:space="preserve">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 xml:space="preserve">33) утверждает схемы размещения рекламных конструкций, осуществляет выдачу разрешений на установку и эксплуатацию рекламных конструкций на территории городского округа, аннулирование таких разрешений, выдачу предписаний о демонтаже самовольно установленных рекламных конструкций на территории городского округа, осуществляемые в соответствии с </w:t>
      </w:r>
      <w:hyperlink r:id="rId22" w:anchor="/document/12145525/entry/19" w:history="1">
        <w:r w:rsidRPr="006E084E">
          <w:rPr>
            <w:sz w:val="28"/>
            <w:szCs w:val="28"/>
            <w:u w:val="single"/>
          </w:rPr>
          <w:t>Федеральным законом</w:t>
        </w:r>
      </w:hyperlink>
      <w:r w:rsidRPr="006E084E">
        <w:rPr>
          <w:color w:val="auto"/>
          <w:szCs w:val="24"/>
        </w:rPr>
        <w:t xml:space="preserve"> </w:t>
      </w:r>
      <w:r w:rsidRPr="006E084E">
        <w:rPr>
          <w:sz w:val="28"/>
          <w:szCs w:val="28"/>
        </w:rPr>
        <w:t>«О рекламе»;</w:t>
      </w:r>
    </w:p>
    <w:p w:rsidR="006E084E" w:rsidRPr="006E084E" w:rsidRDefault="006E084E" w:rsidP="006E084E">
      <w:pPr>
        <w:spacing w:after="0" w:line="240" w:lineRule="auto"/>
        <w:ind w:right="0" w:firstLine="709"/>
        <w:rPr>
          <w:sz w:val="28"/>
          <w:szCs w:val="28"/>
        </w:rPr>
      </w:pPr>
      <w:r w:rsidRPr="006E084E">
        <w:rPr>
          <w:sz w:val="28"/>
          <w:szCs w:val="28"/>
        </w:rPr>
        <w:t>34) принимает решения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6E084E" w:rsidRPr="006E084E" w:rsidRDefault="006E084E" w:rsidP="006E084E">
      <w:pPr>
        <w:spacing w:after="0" w:line="240" w:lineRule="auto"/>
        <w:ind w:right="0" w:firstLine="709"/>
        <w:rPr>
          <w:sz w:val="28"/>
          <w:szCs w:val="28"/>
        </w:rPr>
      </w:pPr>
      <w:r w:rsidRPr="006E084E">
        <w:rPr>
          <w:sz w:val="28"/>
          <w:szCs w:val="28"/>
        </w:rPr>
        <w:t>35) осуществляет мероприятия по лесоустройству в отношении лесов, расположенных на землях населенных пунктов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36)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6E084E" w:rsidRPr="006E084E" w:rsidRDefault="006E084E" w:rsidP="006E084E">
      <w:pPr>
        <w:spacing w:after="0" w:line="240" w:lineRule="auto"/>
        <w:ind w:right="0" w:firstLine="709"/>
        <w:rPr>
          <w:sz w:val="28"/>
          <w:szCs w:val="28"/>
        </w:rPr>
      </w:pPr>
      <w:r w:rsidRPr="006E084E">
        <w:rPr>
          <w:sz w:val="28"/>
          <w:szCs w:val="28"/>
        </w:rPr>
        <w:t>37)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E084E" w:rsidRPr="006E084E" w:rsidRDefault="006E084E" w:rsidP="006E084E">
      <w:pPr>
        <w:spacing w:after="0" w:line="240" w:lineRule="auto"/>
        <w:ind w:right="0" w:firstLine="709"/>
        <w:rPr>
          <w:sz w:val="28"/>
          <w:szCs w:val="28"/>
        </w:rPr>
      </w:pPr>
      <w:r w:rsidRPr="006E084E">
        <w:rPr>
          <w:sz w:val="28"/>
          <w:szCs w:val="28"/>
        </w:rPr>
        <w:t>38) 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39) осуществляет муниципальный контроль в области охраны и использования особо охраняемых природных территорий местного значения;</w:t>
      </w:r>
    </w:p>
    <w:p w:rsidR="006E084E" w:rsidRPr="006E084E" w:rsidRDefault="006E084E" w:rsidP="006E084E">
      <w:pPr>
        <w:spacing w:after="0" w:line="240" w:lineRule="auto"/>
        <w:ind w:right="0" w:firstLine="709"/>
        <w:rPr>
          <w:sz w:val="28"/>
          <w:szCs w:val="28"/>
        </w:rPr>
      </w:pPr>
      <w:r w:rsidRPr="006E084E">
        <w:rPr>
          <w:sz w:val="28"/>
          <w:szCs w:val="28"/>
        </w:rPr>
        <w:t>40)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41) осуществляет мероприятия по обеспечению безопасности людей на водных объектах, охране их жизни и здоровья;</w:t>
      </w:r>
    </w:p>
    <w:p w:rsidR="006E084E" w:rsidRPr="006E084E" w:rsidRDefault="006E084E" w:rsidP="006E084E">
      <w:pPr>
        <w:spacing w:after="0" w:line="240" w:lineRule="auto"/>
        <w:ind w:right="0" w:firstLine="709"/>
        <w:rPr>
          <w:sz w:val="28"/>
          <w:szCs w:val="28"/>
        </w:rPr>
      </w:pPr>
      <w:r w:rsidRPr="006E084E">
        <w:rPr>
          <w:sz w:val="28"/>
          <w:szCs w:val="28"/>
        </w:rPr>
        <w:t>42)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6E084E">
        <w:rPr>
          <w:sz w:val="28"/>
          <w:szCs w:val="28"/>
        </w:rPr>
        <w:t>волонтерству</w:t>
      </w:r>
      <w:proofErr w:type="spellEnd"/>
      <w:r w:rsidRPr="006E084E">
        <w:rPr>
          <w:sz w:val="28"/>
          <w:szCs w:val="28"/>
        </w:rPr>
        <w:t>);</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43)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6E084E" w:rsidRPr="006E084E" w:rsidRDefault="006E084E" w:rsidP="006E084E">
      <w:pPr>
        <w:spacing w:after="0" w:line="240" w:lineRule="auto"/>
        <w:ind w:right="0" w:firstLine="709"/>
        <w:rPr>
          <w:sz w:val="28"/>
          <w:szCs w:val="28"/>
        </w:rPr>
      </w:pPr>
      <w:r w:rsidRPr="006E084E">
        <w:rPr>
          <w:sz w:val="28"/>
          <w:szCs w:val="28"/>
        </w:rPr>
        <w:t>44)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правила использования водных объектов для рекреационных целей;</w:t>
      </w:r>
    </w:p>
    <w:p w:rsidR="006E084E" w:rsidRPr="006E084E" w:rsidRDefault="006E084E" w:rsidP="006E084E">
      <w:pPr>
        <w:spacing w:after="0" w:line="240" w:lineRule="auto"/>
        <w:ind w:right="0" w:firstLine="709"/>
        <w:rPr>
          <w:sz w:val="28"/>
          <w:szCs w:val="28"/>
        </w:rPr>
      </w:pPr>
      <w:r w:rsidRPr="006E084E">
        <w:rPr>
          <w:sz w:val="28"/>
          <w:szCs w:val="28"/>
        </w:rPr>
        <w:t>45)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46) осуществляет муниципальный лесной контроль;</w:t>
      </w:r>
    </w:p>
    <w:p w:rsidR="006E084E" w:rsidRPr="006E084E" w:rsidRDefault="006E084E" w:rsidP="006E084E">
      <w:pPr>
        <w:spacing w:after="0" w:line="240" w:lineRule="auto"/>
        <w:ind w:right="0" w:firstLine="709"/>
        <w:rPr>
          <w:sz w:val="28"/>
          <w:szCs w:val="28"/>
        </w:rPr>
      </w:pPr>
      <w:r w:rsidRPr="006E084E">
        <w:rPr>
          <w:sz w:val="28"/>
          <w:szCs w:val="28"/>
        </w:rPr>
        <w:t>47) обеспечивает выполнение работ, необходимых для создания искусственных земельных участков для нужд городского округа в соответствии с </w:t>
      </w:r>
      <w:hyperlink r:id="rId23" w:anchor="/document/12188105/entry/6" w:history="1">
        <w:r w:rsidRPr="006E084E">
          <w:rPr>
            <w:sz w:val="28"/>
            <w:szCs w:val="28"/>
            <w:u w:val="single"/>
          </w:rPr>
          <w:t>Федеральным законом</w:t>
        </w:r>
      </w:hyperlink>
      <w:r w:rsidRPr="006E084E">
        <w:rPr>
          <w:sz w:val="28"/>
          <w:szCs w:val="28"/>
          <w:u w:val="single"/>
        </w:rPr>
        <w:t xml:space="preserve"> от 19 июля 2011 г.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6E084E">
        <w:rPr>
          <w:sz w:val="28"/>
          <w:szCs w:val="28"/>
        </w:rPr>
        <w:t>;</w:t>
      </w:r>
    </w:p>
    <w:p w:rsidR="006E084E" w:rsidRPr="006E084E" w:rsidRDefault="006E084E" w:rsidP="006E084E">
      <w:pPr>
        <w:spacing w:after="0" w:line="240" w:lineRule="auto"/>
        <w:ind w:right="0" w:firstLine="709"/>
        <w:rPr>
          <w:sz w:val="28"/>
          <w:szCs w:val="28"/>
        </w:rPr>
      </w:pPr>
      <w:r w:rsidRPr="006E084E">
        <w:rPr>
          <w:sz w:val="28"/>
          <w:szCs w:val="28"/>
        </w:rPr>
        <w:t>48) осуществляет меры по противодействию коррупции в границах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49) организует в соответствии с </w:t>
      </w:r>
      <w:hyperlink r:id="rId24" w:anchor="/document/12154874/entry/426" w:history="1">
        <w:r w:rsidRPr="006E084E">
          <w:rPr>
            <w:sz w:val="28"/>
            <w:szCs w:val="28"/>
            <w:u w:val="single"/>
          </w:rPr>
          <w:t>федеральным законом</w:t>
        </w:r>
      </w:hyperlink>
      <w:r w:rsidRPr="006E084E">
        <w:rPr>
          <w:color w:val="auto"/>
          <w:szCs w:val="24"/>
        </w:rPr>
        <w:t xml:space="preserve"> </w:t>
      </w:r>
      <w:r w:rsidRPr="006E084E">
        <w:rPr>
          <w:sz w:val="28"/>
          <w:szCs w:val="28"/>
        </w:rPr>
        <w:t>выполнение комплексных кадастровых работ и утверждает карту-план территории;</w:t>
      </w:r>
    </w:p>
    <w:p w:rsidR="006E084E" w:rsidRPr="006E084E" w:rsidRDefault="006E084E" w:rsidP="006E084E">
      <w:pPr>
        <w:spacing w:after="0" w:line="240" w:lineRule="auto"/>
        <w:ind w:right="0" w:firstLine="709"/>
        <w:rPr>
          <w:sz w:val="28"/>
          <w:szCs w:val="28"/>
        </w:rPr>
      </w:pPr>
      <w:r w:rsidRPr="006E084E">
        <w:rPr>
          <w:sz w:val="28"/>
          <w:szCs w:val="28"/>
        </w:rPr>
        <w:t>50) принимает решения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6E084E" w:rsidRPr="006E084E" w:rsidRDefault="006E084E" w:rsidP="006E084E">
      <w:pPr>
        <w:spacing w:after="0" w:line="240" w:lineRule="auto"/>
        <w:ind w:right="0" w:firstLine="709"/>
        <w:rPr>
          <w:sz w:val="28"/>
          <w:szCs w:val="28"/>
        </w:rPr>
      </w:pPr>
      <w:r w:rsidRPr="006E084E">
        <w:rPr>
          <w:sz w:val="28"/>
          <w:szCs w:val="28"/>
        </w:rPr>
        <w:t>51)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6E084E" w:rsidRPr="006E084E" w:rsidRDefault="006E084E" w:rsidP="006E084E">
      <w:pPr>
        <w:spacing w:after="0" w:line="240" w:lineRule="auto"/>
        <w:ind w:right="0" w:firstLine="709"/>
        <w:rPr>
          <w:sz w:val="28"/>
          <w:szCs w:val="28"/>
        </w:rPr>
      </w:pPr>
      <w:r w:rsidRPr="006E084E">
        <w:rPr>
          <w:sz w:val="28"/>
          <w:szCs w:val="28"/>
        </w:rPr>
        <w:t xml:space="preserve">52) осуществляет учет личных подсобных хозяйств, которые ведут граждане в соответствии с Федеральным законом от 7 июля 2003 г. № 112-ФЗ «О личном подсобном хозяйстве», в </w:t>
      </w:r>
      <w:proofErr w:type="spellStart"/>
      <w:r w:rsidRPr="006E084E">
        <w:rPr>
          <w:sz w:val="28"/>
          <w:szCs w:val="28"/>
        </w:rPr>
        <w:t>похозяйственных</w:t>
      </w:r>
      <w:proofErr w:type="spellEnd"/>
      <w:r w:rsidRPr="006E084E">
        <w:rPr>
          <w:sz w:val="28"/>
          <w:szCs w:val="28"/>
        </w:rPr>
        <w:t xml:space="preserve"> книгах.</w:t>
      </w:r>
    </w:p>
    <w:p w:rsidR="006E084E" w:rsidRPr="006E084E" w:rsidRDefault="006E084E" w:rsidP="006E084E">
      <w:pPr>
        <w:spacing w:after="0" w:line="240" w:lineRule="auto"/>
        <w:ind w:right="0" w:firstLine="709"/>
        <w:rPr>
          <w:sz w:val="28"/>
          <w:szCs w:val="28"/>
        </w:rPr>
      </w:pPr>
      <w:r w:rsidRPr="006E084E">
        <w:rPr>
          <w:sz w:val="28"/>
          <w:szCs w:val="28"/>
        </w:rPr>
        <w:t>2. Администрация округа осуществляет иные полномочия в соответствии с федеральным законодательством, законодательством Челябинской области, настоящим Уставом, решениями Собрания депутатов городского округа.</w:t>
      </w:r>
    </w:p>
    <w:p w:rsidR="006E084E" w:rsidRPr="006E084E" w:rsidRDefault="006E084E" w:rsidP="006E084E">
      <w:pPr>
        <w:spacing w:after="0" w:line="240" w:lineRule="auto"/>
        <w:ind w:right="0" w:firstLine="709"/>
        <w:rPr>
          <w:b/>
          <w:bCs/>
          <w:color w:val="auto"/>
          <w:sz w:val="28"/>
          <w:szCs w:val="28"/>
        </w:rPr>
      </w:pPr>
    </w:p>
    <w:p w:rsidR="006E084E" w:rsidRPr="006E084E" w:rsidRDefault="006E084E" w:rsidP="006E084E">
      <w:pPr>
        <w:spacing w:after="0" w:line="240" w:lineRule="auto"/>
        <w:ind w:right="0" w:firstLine="709"/>
        <w:rPr>
          <w:b/>
          <w:bCs/>
          <w:color w:val="auto"/>
          <w:sz w:val="28"/>
          <w:szCs w:val="28"/>
        </w:rPr>
      </w:pPr>
      <w:r w:rsidRPr="006E084E">
        <w:rPr>
          <w:b/>
          <w:bCs/>
          <w:color w:val="auto"/>
          <w:sz w:val="28"/>
          <w:szCs w:val="28"/>
        </w:rPr>
        <w:t xml:space="preserve">Статья 35. Правовая основа муниципальной службы </w:t>
      </w:r>
    </w:p>
    <w:p w:rsidR="006E084E" w:rsidRPr="006E084E" w:rsidRDefault="006E084E" w:rsidP="006E084E">
      <w:pPr>
        <w:autoSpaceDE w:val="0"/>
        <w:autoSpaceDN w:val="0"/>
        <w:adjustRightInd w:val="0"/>
        <w:spacing w:after="0" w:line="240" w:lineRule="auto"/>
        <w:ind w:right="0" w:firstLine="709"/>
        <w:rPr>
          <w:color w:val="auto"/>
          <w:sz w:val="28"/>
          <w:szCs w:val="28"/>
        </w:rPr>
      </w:pP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Челябинской области и муниципальными правовыми актами.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olor w:val="auto"/>
          <w:sz w:val="28"/>
          <w:szCs w:val="28"/>
          <w:lang w:eastAsia="ar-SA"/>
        </w:rPr>
        <w:t xml:space="preserve">ГЛАВА </w:t>
      </w:r>
      <w:r w:rsidRPr="006E084E">
        <w:rPr>
          <w:b/>
          <w:color w:val="auto"/>
          <w:sz w:val="28"/>
          <w:szCs w:val="28"/>
          <w:lang w:val="en-US" w:eastAsia="ar-SA"/>
        </w:rPr>
        <w:t>VIII</w:t>
      </w:r>
      <w:r w:rsidRPr="006E084E">
        <w:rPr>
          <w:b/>
          <w:color w:val="auto"/>
          <w:sz w:val="28"/>
          <w:szCs w:val="28"/>
          <w:lang w:eastAsia="ar-SA"/>
        </w:rPr>
        <w:t>. КОНТРОЛЬНО-СЧЕТНЫЙ ОРГАН ГОРОДСКОГО ОКРУГА</w:t>
      </w:r>
      <w:r w:rsidRPr="006E084E">
        <w:rPr>
          <w:b/>
          <w:caps/>
          <w:color w:val="auto"/>
          <w:sz w:val="28"/>
          <w:szCs w:val="28"/>
          <w:lang w:eastAsia="ar-SA"/>
        </w:rPr>
        <w:tab/>
      </w:r>
    </w:p>
    <w:p w:rsidR="006E084E" w:rsidRPr="006E084E" w:rsidRDefault="006E084E" w:rsidP="006E084E">
      <w:pPr>
        <w:spacing w:after="0" w:line="240" w:lineRule="auto"/>
        <w:ind w:right="0" w:firstLine="709"/>
        <w:jc w:val="center"/>
        <w:rPr>
          <w:color w:val="auto"/>
          <w:sz w:val="28"/>
          <w:szCs w:val="28"/>
          <w:lang w:eastAsia="ar-SA"/>
        </w:rPr>
      </w:pPr>
    </w:p>
    <w:p w:rsidR="006E084E" w:rsidRPr="006E084E" w:rsidRDefault="006E084E" w:rsidP="006E084E">
      <w:pPr>
        <w:spacing w:after="0" w:line="240" w:lineRule="auto"/>
        <w:ind w:right="0" w:firstLine="709"/>
        <w:rPr>
          <w:rFonts w:eastAsia="Arial Unicode MS"/>
          <w:b/>
          <w:sz w:val="28"/>
          <w:szCs w:val="28"/>
          <w:shd w:val="clear" w:color="auto" w:fill="FFFFFF"/>
        </w:rPr>
      </w:pPr>
      <w:r w:rsidRPr="006E084E">
        <w:rPr>
          <w:b/>
          <w:color w:val="auto"/>
          <w:sz w:val="28"/>
          <w:szCs w:val="28"/>
          <w:lang w:eastAsia="ar-SA"/>
        </w:rPr>
        <w:t xml:space="preserve">Статья 36. </w:t>
      </w:r>
      <w:r w:rsidRPr="006E084E">
        <w:rPr>
          <w:rFonts w:eastAsia="Arial Unicode MS"/>
          <w:b/>
          <w:sz w:val="28"/>
          <w:szCs w:val="28"/>
          <w:shd w:val="clear" w:color="auto" w:fill="FFFFFF"/>
        </w:rPr>
        <w:t>Контрольно-счетный орган городского округа</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1. Контрольно-счетным органом муниципального округа является Контрольно-счетная комиссия.</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2. Контрольно-счетная комиссия является постоянно действующим органом внешнего муниципального финансового контроля и образуется Собранием депутатов.</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3. Контрольно-счетная комиссия подотчетна Собранию депутатов.</w:t>
      </w:r>
    </w:p>
    <w:p w:rsidR="006E084E" w:rsidRPr="006E084E" w:rsidRDefault="006E084E" w:rsidP="006E084E">
      <w:pPr>
        <w:shd w:val="clear" w:color="auto" w:fill="FFFFFF"/>
        <w:tabs>
          <w:tab w:val="center" w:pos="1320"/>
        </w:tabs>
        <w:autoSpaceDE w:val="0"/>
        <w:snapToGrid w:val="0"/>
        <w:spacing w:after="0" w:line="240" w:lineRule="auto"/>
        <w:ind w:right="0" w:firstLine="709"/>
        <w:rPr>
          <w:rFonts w:eastAsia="Arial Unicode MS"/>
          <w:sz w:val="28"/>
          <w:szCs w:val="28"/>
          <w:shd w:val="clear" w:color="auto" w:fill="FFFFFF"/>
        </w:rPr>
      </w:pPr>
      <w:r w:rsidRPr="006E084E">
        <w:rPr>
          <w:rFonts w:eastAsia="Arial Unicode MS"/>
          <w:sz w:val="28"/>
          <w:szCs w:val="28"/>
          <w:shd w:val="clear" w:color="auto" w:fill="FFFFFF"/>
        </w:rPr>
        <w:t>4. Порядок организации и деятельности Контрольно-счетной комиссии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w:t>
      </w:r>
      <w:r w:rsidRPr="006E084E">
        <w:rPr>
          <w:color w:val="auto"/>
          <w:sz w:val="28"/>
          <w:szCs w:val="28"/>
        </w:rPr>
        <w:t xml:space="preserve"> "Об общих принципах организации местного самоуправления в единой системе публичной власти»</w:t>
      </w:r>
      <w:r w:rsidRPr="006E084E">
        <w:rPr>
          <w:rFonts w:eastAsia="Arial Unicode MS"/>
          <w:sz w:val="28"/>
          <w:szCs w:val="28"/>
          <w:shd w:val="clear" w:color="auto" w:fill="FFFFFF"/>
        </w:rPr>
        <w:t xml:space="preserve">,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законом </w:t>
      </w:r>
      <w:r w:rsidRPr="006E084E">
        <w:rPr>
          <w:color w:val="auto"/>
          <w:sz w:val="28"/>
          <w:szCs w:val="28"/>
        </w:rPr>
        <w:t xml:space="preserve">Челябинской </w:t>
      </w:r>
      <w:r w:rsidRPr="006E084E">
        <w:rPr>
          <w:rFonts w:eastAsia="Arial Unicode MS"/>
          <w:sz w:val="28"/>
          <w:szCs w:val="28"/>
          <w:shd w:val="clear" w:color="auto" w:fill="FFFFFF"/>
        </w:rPr>
        <w:t>области.</w:t>
      </w:r>
    </w:p>
    <w:p w:rsidR="006E084E" w:rsidRPr="006E084E" w:rsidRDefault="006E084E" w:rsidP="006E084E">
      <w:pPr>
        <w:shd w:val="clear" w:color="auto" w:fill="FFFFFF"/>
        <w:tabs>
          <w:tab w:val="center" w:pos="0"/>
        </w:tabs>
        <w:autoSpaceDE w:val="0"/>
        <w:snapToGrid w:val="0"/>
        <w:spacing w:after="0" w:line="240" w:lineRule="auto"/>
        <w:ind w:right="0" w:firstLine="709"/>
        <w:rPr>
          <w:rFonts w:eastAsia="Arial Unicode MS"/>
          <w:sz w:val="28"/>
          <w:szCs w:val="28"/>
          <w:shd w:val="clear" w:color="auto" w:fill="FFFFFF"/>
        </w:rPr>
      </w:pPr>
      <w:r w:rsidRPr="006E084E">
        <w:rPr>
          <w:color w:val="auto"/>
          <w:sz w:val="28"/>
          <w:szCs w:val="28"/>
        </w:rPr>
        <w:t>5.</w:t>
      </w:r>
      <w:r w:rsidRPr="006E084E">
        <w:rPr>
          <w:rFonts w:eastAsia="Arial Unicode MS"/>
          <w:sz w:val="28"/>
          <w:szCs w:val="28"/>
          <w:shd w:val="clear" w:color="auto" w:fill="FFFFFF"/>
        </w:rPr>
        <w:t xml:space="preserve"> Контрольно-счетная комиссия осуществляет следующие основные полномочия:</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1) организация и осуществление контроля за законностью и эффективностью использования средств местного бюджета </w:t>
      </w:r>
      <w:r w:rsidRPr="006E084E">
        <w:rPr>
          <w:rFonts w:eastAsia="Arial Unicode MS"/>
          <w:sz w:val="28"/>
          <w:szCs w:val="28"/>
          <w:shd w:val="clear" w:color="auto" w:fill="FFFFFF"/>
        </w:rPr>
        <w:t>городского округа</w:t>
      </w:r>
      <w:r w:rsidRPr="006E084E">
        <w:rPr>
          <w:color w:val="auto"/>
          <w:sz w:val="28"/>
          <w:szCs w:val="28"/>
        </w:rPr>
        <w:t>, а также иных средств в случаях, предусмотренных законодательством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2) экспертиза проектов местного бюджета </w:t>
      </w:r>
      <w:r w:rsidRPr="006E084E">
        <w:rPr>
          <w:rFonts w:eastAsia="Arial Unicode MS"/>
          <w:sz w:val="28"/>
          <w:szCs w:val="28"/>
          <w:shd w:val="clear" w:color="auto" w:fill="FFFFFF"/>
        </w:rPr>
        <w:t>городского округа</w:t>
      </w:r>
      <w:r w:rsidRPr="006E084E">
        <w:rPr>
          <w:color w:val="auto"/>
          <w:sz w:val="28"/>
          <w:szCs w:val="28"/>
        </w:rPr>
        <w:t>, проверка и анализ обоснованности его показателей;</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3) внешняя проверка годового отчета об исполнении местного бюджета </w:t>
      </w:r>
      <w:r w:rsidRPr="006E084E">
        <w:rPr>
          <w:rFonts w:eastAsia="Arial Unicode MS"/>
          <w:sz w:val="28"/>
          <w:szCs w:val="28"/>
          <w:shd w:val="clear" w:color="auto" w:fill="FFFFFF"/>
        </w:rPr>
        <w:t>городского округа</w:t>
      </w:r>
      <w:r w:rsidRPr="006E084E">
        <w:rPr>
          <w:color w:val="auto"/>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7) экспертиза проектов муниципальных правовых актов в части, касающейся расходных обязательств муниципального </w:t>
      </w:r>
      <w:r w:rsidRPr="006E084E">
        <w:rPr>
          <w:rFonts w:eastAsia="Arial Unicode MS"/>
          <w:sz w:val="28"/>
          <w:szCs w:val="28"/>
          <w:shd w:val="clear" w:color="auto" w:fill="FFFFFF"/>
        </w:rPr>
        <w:t>округа</w:t>
      </w:r>
      <w:r w:rsidRPr="006E084E">
        <w:rPr>
          <w:color w:val="auto"/>
          <w:sz w:val="28"/>
          <w:szCs w:val="28"/>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8) анализ и мониторинг бюджетного процесса в городском </w:t>
      </w:r>
      <w:r w:rsidRPr="006E084E">
        <w:rPr>
          <w:rFonts w:eastAsia="Arial Unicode MS"/>
          <w:sz w:val="28"/>
          <w:szCs w:val="28"/>
          <w:shd w:val="clear" w:color="auto" w:fill="FFFFFF"/>
        </w:rPr>
        <w:t>округе</w:t>
      </w:r>
      <w:r w:rsidRPr="006E084E">
        <w:rPr>
          <w:color w:val="auto"/>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Pr="006E084E">
        <w:rPr>
          <w:rFonts w:eastAsia="Arial Unicode MS"/>
          <w:sz w:val="28"/>
          <w:szCs w:val="28"/>
          <w:shd w:val="clear" w:color="auto" w:fill="FFFFFF"/>
        </w:rPr>
        <w:t>Собрание депутатов</w:t>
      </w:r>
      <w:r w:rsidRPr="006E084E">
        <w:rPr>
          <w:color w:val="auto"/>
          <w:sz w:val="28"/>
          <w:szCs w:val="28"/>
        </w:rPr>
        <w:t xml:space="preserve"> и Главе </w:t>
      </w:r>
      <w:r w:rsidRPr="006E084E">
        <w:rPr>
          <w:rFonts w:eastAsia="Arial Unicode MS"/>
          <w:sz w:val="28"/>
          <w:szCs w:val="28"/>
          <w:shd w:val="clear" w:color="auto" w:fill="FFFFFF"/>
        </w:rPr>
        <w:t>округа</w:t>
      </w:r>
      <w:r w:rsidRPr="006E084E">
        <w:rPr>
          <w:color w:val="auto"/>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10) осуществление контроля за состоянием муниципального внутреннего и внешнего долга;</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 xml:space="preserve">11) оценка реализуемости, рисков и результатов достижения целей социально-экономического развития городского </w:t>
      </w:r>
      <w:r w:rsidRPr="006E084E">
        <w:rPr>
          <w:rFonts w:eastAsia="Arial Unicode MS"/>
          <w:sz w:val="28"/>
          <w:szCs w:val="28"/>
          <w:shd w:val="clear" w:color="auto" w:fill="FFFFFF"/>
        </w:rPr>
        <w:t>округа</w:t>
      </w:r>
      <w:r w:rsidRPr="006E084E">
        <w:rPr>
          <w:color w:val="auto"/>
          <w:sz w:val="28"/>
          <w:szCs w:val="28"/>
        </w:rPr>
        <w:t xml:space="preserve">, предусмотренных документами стратегического планирования городского </w:t>
      </w:r>
      <w:r w:rsidRPr="006E084E">
        <w:rPr>
          <w:rFonts w:eastAsia="Arial Unicode MS"/>
          <w:sz w:val="28"/>
          <w:szCs w:val="28"/>
          <w:shd w:val="clear" w:color="auto" w:fill="FFFFFF"/>
        </w:rPr>
        <w:t>округа</w:t>
      </w:r>
      <w:r w:rsidRPr="006E084E">
        <w:rPr>
          <w:color w:val="auto"/>
          <w:sz w:val="28"/>
          <w:szCs w:val="28"/>
        </w:rPr>
        <w:t xml:space="preserve">, в пределах компетенции </w:t>
      </w:r>
      <w:r w:rsidRPr="006E084E">
        <w:rPr>
          <w:rFonts w:eastAsia="Arial Unicode MS"/>
          <w:sz w:val="28"/>
          <w:szCs w:val="28"/>
          <w:shd w:val="clear" w:color="auto" w:fill="FFFFFF"/>
        </w:rPr>
        <w:t>Контрольно-счетной комиссии</w:t>
      </w:r>
      <w:r w:rsidRPr="006E084E">
        <w:rPr>
          <w:color w:val="auto"/>
          <w:sz w:val="28"/>
          <w:szCs w:val="28"/>
        </w:rPr>
        <w:t>;</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rPr>
        <w:t>12) участие в пределах полномочий в мероприятиях, направленных на противодействие коррупции;</w:t>
      </w:r>
    </w:p>
    <w:p w:rsidR="006E084E" w:rsidRPr="006E084E" w:rsidRDefault="006E084E" w:rsidP="006E084E">
      <w:pPr>
        <w:spacing w:after="0" w:line="240" w:lineRule="auto"/>
        <w:ind w:right="0" w:firstLine="709"/>
        <w:rPr>
          <w:b/>
          <w:bCs/>
          <w:iCs/>
          <w:sz w:val="28"/>
          <w:szCs w:val="28"/>
          <w:lang w:eastAsia="ar-SA"/>
        </w:rPr>
      </w:pPr>
      <w:r w:rsidRPr="006E084E">
        <w:rPr>
          <w:color w:val="auto"/>
          <w:sz w:val="28"/>
          <w:szCs w:val="28"/>
        </w:rPr>
        <w:t xml:space="preserve">13) иные полномочия в сфере внешнего муниципального финансового контроля, установленные федеральными законами, законами Челябинской </w:t>
      </w:r>
      <w:r w:rsidRPr="006E084E">
        <w:rPr>
          <w:rFonts w:eastAsia="Arial Unicode MS"/>
          <w:sz w:val="28"/>
          <w:szCs w:val="28"/>
          <w:shd w:val="clear" w:color="auto" w:fill="FFFFFF"/>
        </w:rPr>
        <w:t>области</w:t>
      </w:r>
      <w:r w:rsidRPr="006E084E">
        <w:rPr>
          <w:color w:val="auto"/>
          <w:sz w:val="28"/>
          <w:szCs w:val="28"/>
        </w:rPr>
        <w:t xml:space="preserve">, Уставом и нормативными правовыми актами </w:t>
      </w:r>
      <w:r w:rsidRPr="006E084E">
        <w:rPr>
          <w:rFonts w:eastAsia="Arial Unicode MS"/>
          <w:sz w:val="28"/>
          <w:szCs w:val="28"/>
          <w:shd w:val="clear" w:color="auto" w:fill="FFFFFF"/>
        </w:rPr>
        <w:t>Собрания депутатов</w:t>
      </w:r>
      <w:r w:rsidRPr="006E084E">
        <w:rPr>
          <w:color w:val="auto"/>
          <w:sz w:val="28"/>
          <w:szCs w:val="28"/>
        </w:rPr>
        <w:t>.</w:t>
      </w:r>
    </w:p>
    <w:p w:rsidR="006E084E" w:rsidRPr="006E084E" w:rsidRDefault="006E084E" w:rsidP="006E084E">
      <w:pPr>
        <w:spacing w:after="0" w:line="240" w:lineRule="auto"/>
        <w:ind w:right="0" w:firstLine="709"/>
        <w:jc w:val="center"/>
        <w:rPr>
          <w:sz w:val="28"/>
          <w:szCs w:val="28"/>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olor w:val="auto"/>
          <w:sz w:val="28"/>
          <w:szCs w:val="28"/>
          <w:lang w:eastAsia="ar-SA"/>
        </w:rPr>
        <w:t xml:space="preserve">ГЛАВА </w:t>
      </w:r>
      <w:r w:rsidRPr="006E084E">
        <w:rPr>
          <w:b/>
          <w:color w:val="auto"/>
          <w:sz w:val="28"/>
          <w:szCs w:val="28"/>
          <w:lang w:val="en-US" w:eastAsia="ar-SA"/>
        </w:rPr>
        <w:t>I</w:t>
      </w:r>
      <w:r w:rsidRPr="006E084E">
        <w:rPr>
          <w:b/>
          <w:color w:val="auto"/>
          <w:sz w:val="28"/>
          <w:szCs w:val="28"/>
          <w:lang w:eastAsia="ar-SA"/>
        </w:rPr>
        <w:t xml:space="preserve">Х. </w:t>
      </w:r>
      <w:r w:rsidRPr="006E084E">
        <w:rPr>
          <w:b/>
          <w:caps/>
          <w:color w:val="auto"/>
          <w:sz w:val="28"/>
          <w:szCs w:val="28"/>
          <w:lang w:eastAsia="ar-SA"/>
        </w:rPr>
        <w:t>Экономическая основа МЕСТНОГО САМОУПРАВЛЕНИЯ</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jc w:val="left"/>
        <w:rPr>
          <w:b/>
          <w:color w:val="auto"/>
          <w:sz w:val="28"/>
          <w:szCs w:val="28"/>
          <w:lang w:eastAsia="ar-SA"/>
        </w:rPr>
      </w:pPr>
      <w:r w:rsidRPr="006E084E">
        <w:rPr>
          <w:b/>
          <w:color w:val="auto"/>
          <w:sz w:val="28"/>
          <w:szCs w:val="28"/>
          <w:lang w:eastAsia="ar-SA"/>
        </w:rPr>
        <w:t xml:space="preserve">Статья 37. Экономическая основа </w:t>
      </w:r>
      <w:r w:rsidRPr="006E084E">
        <w:rPr>
          <w:b/>
          <w:bCs/>
          <w:color w:val="auto"/>
          <w:sz w:val="28"/>
          <w:szCs w:val="28"/>
          <w:lang w:eastAsia="ar-SA"/>
        </w:rPr>
        <w:t>местного самоуправления</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Экономическую основу местного самоуправления в городском округе составляет находящееся в муниципальной собственности имущество, в том числе имущественные права округа, а также средства местного бюджета.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jc w:val="left"/>
        <w:rPr>
          <w:b/>
          <w:color w:val="auto"/>
          <w:sz w:val="28"/>
          <w:szCs w:val="28"/>
          <w:lang w:eastAsia="ar-SA"/>
        </w:rPr>
      </w:pPr>
      <w:r w:rsidRPr="006E084E">
        <w:rPr>
          <w:b/>
          <w:color w:val="auto"/>
          <w:sz w:val="28"/>
          <w:szCs w:val="28"/>
          <w:lang w:eastAsia="ar-SA"/>
        </w:rPr>
        <w:t>Статья 38. Муниципальное имущество городского округа</w:t>
      </w:r>
    </w:p>
    <w:p w:rsidR="006E084E" w:rsidRPr="006E084E" w:rsidRDefault="006E084E" w:rsidP="006E084E">
      <w:pPr>
        <w:spacing w:after="0" w:line="240" w:lineRule="auto"/>
        <w:ind w:right="0" w:firstLine="709"/>
        <w:jc w:val="left"/>
        <w:rPr>
          <w:b/>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Перечень имущества городского округа, которое может находиться в собственности городского округа, устанавливается федеральным законом.</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2. </w:t>
      </w:r>
      <w:r w:rsidRPr="006E084E">
        <w:rPr>
          <w:color w:val="auto"/>
          <w:sz w:val="28"/>
          <w:szCs w:val="28"/>
        </w:rPr>
        <w:t>Администрация округа</w:t>
      </w:r>
      <w:r w:rsidRPr="006E084E">
        <w:rPr>
          <w:color w:val="auto"/>
          <w:sz w:val="28"/>
          <w:szCs w:val="28"/>
          <w:lang w:eastAsia="ar-SA"/>
        </w:rPr>
        <w:t xml:space="preserve">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E084E" w:rsidRPr="006E084E" w:rsidRDefault="006E084E" w:rsidP="006E084E">
      <w:pPr>
        <w:spacing w:after="0" w:line="240" w:lineRule="auto"/>
        <w:ind w:right="0" w:firstLine="709"/>
        <w:rPr>
          <w:color w:val="auto"/>
          <w:spacing w:val="-6"/>
          <w:sz w:val="28"/>
          <w:szCs w:val="28"/>
          <w:lang w:eastAsia="ar-SA"/>
        </w:rPr>
      </w:pPr>
      <w:r w:rsidRPr="006E084E">
        <w:rPr>
          <w:color w:val="auto"/>
          <w:sz w:val="28"/>
          <w:szCs w:val="28"/>
          <w:lang w:eastAsia="ar-SA"/>
        </w:rPr>
        <w:t xml:space="preserve">3. </w:t>
      </w:r>
      <w:r w:rsidRPr="006E084E">
        <w:rPr>
          <w:color w:val="auto"/>
          <w:spacing w:val="-6"/>
          <w:sz w:val="28"/>
          <w:szCs w:val="28"/>
          <w:lang w:eastAsia="ar-SA"/>
        </w:rPr>
        <w:t xml:space="preserve">От имени муниципального образования права собственника в отношении имущества, находящегося в муниципальной собственности </w:t>
      </w:r>
      <w:r w:rsidRPr="006E084E">
        <w:rPr>
          <w:color w:val="auto"/>
          <w:sz w:val="28"/>
          <w:szCs w:val="28"/>
          <w:lang w:eastAsia="ar-SA"/>
        </w:rPr>
        <w:t>городского округа</w:t>
      </w:r>
      <w:r w:rsidRPr="006E084E">
        <w:rPr>
          <w:color w:val="auto"/>
          <w:spacing w:val="-6"/>
          <w:sz w:val="28"/>
          <w:szCs w:val="28"/>
          <w:lang w:eastAsia="ar-SA"/>
        </w:rPr>
        <w:t xml:space="preserve">, осуществляет Администрация </w:t>
      </w:r>
      <w:r w:rsidRPr="006E084E">
        <w:rPr>
          <w:color w:val="auto"/>
          <w:sz w:val="28"/>
          <w:szCs w:val="28"/>
          <w:lang w:eastAsia="ar-SA"/>
        </w:rPr>
        <w:t>округа</w:t>
      </w:r>
      <w:r w:rsidRPr="006E084E">
        <w:rPr>
          <w:color w:val="auto"/>
          <w:spacing w:val="-6"/>
          <w:sz w:val="28"/>
          <w:szCs w:val="28"/>
          <w:lang w:eastAsia="ar-SA"/>
        </w:rPr>
        <w:t xml:space="preserve"> на основании федеральных законов и принимаемых в соответствии с ними нормативных правовых актов Собрания депутатов.</w:t>
      </w:r>
    </w:p>
    <w:p w:rsidR="006E084E" w:rsidRPr="006E084E" w:rsidRDefault="006E084E" w:rsidP="006E084E">
      <w:pPr>
        <w:autoSpaceDE w:val="0"/>
        <w:autoSpaceDN w:val="0"/>
        <w:adjustRightInd w:val="0"/>
        <w:spacing w:after="0" w:line="240" w:lineRule="auto"/>
        <w:ind w:right="0" w:firstLine="709"/>
        <w:rPr>
          <w:color w:val="auto"/>
          <w:sz w:val="28"/>
          <w:szCs w:val="28"/>
        </w:rPr>
      </w:pPr>
      <w:r w:rsidRPr="006E084E">
        <w:rPr>
          <w:color w:val="auto"/>
          <w:sz w:val="28"/>
          <w:szCs w:val="28"/>
          <w:lang w:eastAsia="ar-SA"/>
        </w:rPr>
        <w:t xml:space="preserve">4. </w:t>
      </w:r>
      <w:r w:rsidRPr="006E084E">
        <w:rPr>
          <w:rFonts w:eastAsia="Arial Unicode MS"/>
          <w:sz w:val="28"/>
          <w:szCs w:val="28"/>
          <w:shd w:val="clear" w:color="auto" w:fill="FFFFFF"/>
        </w:rPr>
        <w:t xml:space="preserve">Городской округ </w:t>
      </w:r>
      <w:r w:rsidRPr="006E084E">
        <w:rPr>
          <w:color w:val="auto"/>
          <w:sz w:val="28"/>
          <w:szCs w:val="28"/>
          <w:lang w:eastAsia="ar-SA"/>
        </w:rPr>
        <w:t xml:space="preserve">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sidRPr="006E084E">
        <w:rPr>
          <w:color w:val="auto"/>
          <w:sz w:val="28"/>
          <w:szCs w:val="28"/>
        </w:rPr>
        <w:t xml:space="preserve">вопросов непосредственного обеспечения жизнедеятельности населения. </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Функции и полномочия учредителя в отношении муниципальных предприятий и учреждений осуществляет Администрация округа.</w:t>
      </w: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b/>
          <w:color w:val="auto"/>
          <w:sz w:val="28"/>
          <w:szCs w:val="28"/>
          <w:lang w:eastAsia="ar-SA"/>
        </w:rPr>
      </w:pP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b/>
          <w:color w:val="auto"/>
          <w:sz w:val="28"/>
          <w:szCs w:val="28"/>
          <w:lang w:eastAsia="ar-SA"/>
        </w:rPr>
      </w:pPr>
      <w:r w:rsidRPr="006E084E">
        <w:rPr>
          <w:b/>
          <w:color w:val="auto"/>
          <w:sz w:val="28"/>
          <w:szCs w:val="28"/>
          <w:lang w:eastAsia="ar-SA"/>
        </w:rPr>
        <w:t>Статья 39. Бюджет городского округа</w:t>
      </w: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color w:val="auto"/>
          <w:sz w:val="28"/>
          <w:szCs w:val="28"/>
          <w:lang w:eastAsia="ar-SA"/>
        </w:rPr>
      </w:pPr>
    </w:p>
    <w:p w:rsidR="006E084E" w:rsidRPr="006E084E" w:rsidRDefault="006E084E" w:rsidP="006E084E">
      <w:pPr>
        <w:tabs>
          <w:tab w:val="left" w:pos="708"/>
          <w:tab w:val="left" w:pos="1416"/>
          <w:tab w:val="left" w:pos="2124"/>
          <w:tab w:val="left" w:pos="2832"/>
          <w:tab w:val="left" w:pos="3540"/>
          <w:tab w:val="left" w:pos="4248"/>
          <w:tab w:val="left" w:pos="4956"/>
          <w:tab w:val="left" w:pos="5664"/>
          <w:tab w:val="right" w:pos="9638"/>
        </w:tabs>
        <w:spacing w:after="0" w:line="240" w:lineRule="auto"/>
        <w:ind w:right="0" w:firstLine="709"/>
        <w:rPr>
          <w:color w:val="auto"/>
          <w:sz w:val="28"/>
          <w:szCs w:val="28"/>
          <w:lang w:eastAsia="ar-SA"/>
        </w:rPr>
      </w:pPr>
      <w:r w:rsidRPr="006E084E">
        <w:rPr>
          <w:color w:val="auto"/>
          <w:sz w:val="28"/>
          <w:szCs w:val="28"/>
          <w:lang w:eastAsia="ar-SA"/>
        </w:rPr>
        <w:t>1. Усть-Катавский городской округ имеет собственный бюджет (бюджет городского округа).</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 xml:space="preserve">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w:t>
      </w:r>
      <w:r w:rsidRPr="006E084E">
        <w:rPr>
          <w:color w:val="auto"/>
          <w:spacing w:val="-6"/>
          <w:sz w:val="28"/>
          <w:szCs w:val="28"/>
          <w:lang w:eastAsia="ar-SA"/>
        </w:rPr>
        <w:t xml:space="preserve">Собрания </w:t>
      </w:r>
      <w:r w:rsidRPr="006E084E">
        <w:rPr>
          <w:color w:val="auto"/>
          <w:sz w:val="28"/>
          <w:szCs w:val="28"/>
          <w:lang w:eastAsia="ar-SA"/>
        </w:rPr>
        <w:t>депутатов.</w:t>
      </w:r>
    </w:p>
    <w:p w:rsidR="006E084E" w:rsidRPr="006E084E" w:rsidRDefault="006E084E" w:rsidP="006E084E">
      <w:pPr>
        <w:spacing w:after="0" w:line="240" w:lineRule="auto"/>
        <w:ind w:right="0" w:firstLine="709"/>
        <w:rPr>
          <w:b/>
          <w:sz w:val="28"/>
          <w:szCs w:val="28"/>
          <w:lang w:eastAsia="ar-SA"/>
        </w:rPr>
      </w:pPr>
      <w:r w:rsidRPr="006E084E">
        <w:rPr>
          <w:color w:val="auto"/>
          <w:sz w:val="28"/>
          <w:szCs w:val="28"/>
          <w:lang w:eastAsia="ar-SA"/>
        </w:rPr>
        <w:t>3. 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rsidR="006E084E" w:rsidRPr="006E084E" w:rsidRDefault="006E084E" w:rsidP="006E084E">
      <w:pPr>
        <w:spacing w:after="0" w:line="240" w:lineRule="auto"/>
        <w:ind w:right="0" w:firstLine="709"/>
        <w:rPr>
          <w:sz w:val="28"/>
          <w:szCs w:val="28"/>
          <w:lang w:eastAsia="ar-SA"/>
        </w:rPr>
      </w:pPr>
      <w:r w:rsidRPr="006E084E">
        <w:rPr>
          <w:sz w:val="28"/>
          <w:szCs w:val="28"/>
          <w:lang w:eastAsia="ar-SA"/>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E084E" w:rsidRPr="006E084E" w:rsidRDefault="006E084E" w:rsidP="006E084E">
      <w:pPr>
        <w:spacing w:after="0" w:line="240" w:lineRule="auto"/>
        <w:ind w:right="0" w:firstLine="709"/>
        <w:rPr>
          <w:b/>
          <w:sz w:val="28"/>
          <w:szCs w:val="28"/>
          <w:lang w:eastAsia="ar-SA"/>
        </w:rPr>
      </w:pPr>
    </w:p>
    <w:p w:rsidR="006E084E" w:rsidRPr="006E084E" w:rsidRDefault="006E084E" w:rsidP="006E084E">
      <w:pPr>
        <w:spacing w:after="0" w:line="240" w:lineRule="auto"/>
        <w:ind w:right="0" w:firstLine="709"/>
        <w:rPr>
          <w:b/>
          <w:sz w:val="28"/>
          <w:szCs w:val="28"/>
        </w:rPr>
      </w:pPr>
      <w:r w:rsidRPr="006E084E">
        <w:rPr>
          <w:b/>
          <w:sz w:val="28"/>
          <w:szCs w:val="28"/>
        </w:rPr>
        <w:t>Статья 40. Доходы и расходы местного бюджета</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E084E" w:rsidRPr="006E084E" w:rsidRDefault="006E084E" w:rsidP="006E084E">
      <w:pPr>
        <w:spacing w:after="0" w:line="240" w:lineRule="auto"/>
        <w:ind w:right="0" w:firstLine="709"/>
        <w:rPr>
          <w:sz w:val="28"/>
          <w:szCs w:val="28"/>
        </w:rPr>
      </w:pPr>
      <w:r w:rsidRPr="006E084E">
        <w:rPr>
          <w:sz w:val="28"/>
          <w:szCs w:val="28"/>
        </w:rPr>
        <w:t>2.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w:t>
      </w:r>
    </w:p>
    <w:p w:rsidR="006E084E" w:rsidRPr="006E084E" w:rsidRDefault="006E084E" w:rsidP="006E084E">
      <w:pPr>
        <w:spacing w:after="0" w:line="240" w:lineRule="auto"/>
        <w:ind w:right="0" w:firstLine="709"/>
        <w:rPr>
          <w:sz w:val="28"/>
          <w:szCs w:val="28"/>
        </w:rPr>
      </w:pPr>
      <w:r w:rsidRPr="006E084E">
        <w:rPr>
          <w:sz w:val="28"/>
          <w:szCs w:val="28"/>
        </w:rPr>
        <w:t>3. Исполнение расходных обязательств городского округа осуществляется за счет средств местного бюджета в соответствии с требованиями Бюджетного кодекса Российской Федерации.</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b/>
          <w:sz w:val="28"/>
          <w:szCs w:val="28"/>
        </w:rPr>
      </w:pPr>
      <w:r w:rsidRPr="006E084E">
        <w:rPr>
          <w:b/>
          <w:sz w:val="28"/>
          <w:szCs w:val="28"/>
        </w:rPr>
        <w:t>Статья 41. Закупки для обеспечения муниципальных нужд</w:t>
      </w: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r w:rsidRPr="006E084E">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E084E" w:rsidRPr="006E084E" w:rsidRDefault="006E084E" w:rsidP="006E084E">
      <w:pPr>
        <w:spacing w:after="0" w:line="240" w:lineRule="auto"/>
        <w:ind w:right="0" w:firstLine="709"/>
        <w:rPr>
          <w:sz w:val="28"/>
          <w:szCs w:val="28"/>
        </w:rPr>
      </w:pPr>
      <w:r w:rsidRPr="006E084E">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№33-ФЗ «</w:t>
      </w:r>
      <w:r w:rsidRPr="006E084E">
        <w:rPr>
          <w:color w:val="auto"/>
          <w:sz w:val="28"/>
          <w:szCs w:val="28"/>
        </w:rPr>
        <w:t>Об общих принципах организации местного самоуправления в единой системе публичной власти».</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color w:val="auto"/>
          <w:sz w:val="28"/>
          <w:szCs w:val="28"/>
          <w:lang w:eastAsia="ar-SA"/>
        </w:rPr>
        <w:t xml:space="preserve">Статья 42. Муниципальные заимствования </w:t>
      </w:r>
      <w:r w:rsidRPr="006E084E">
        <w:rPr>
          <w:b/>
          <w:sz w:val="28"/>
          <w:szCs w:val="28"/>
        </w:rPr>
        <w:t>городского округа</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2. Право осуществления муниципальных заимствований от имени городского округа в соответствии с Бюджетным кодексом РФ принадлежит Администрации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3. 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4. Условия выпуска и обращения муниципальных ценных бумаг определяются решениями Собрания депутатов в соответствии с законодательством Российской Федерации.</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5. Решение об эмиссии муниципальных ценных бумаг принимается Администрацией округа в порядке, установленном Собранием депутатов.</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6.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Администрацией округа.</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7. 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Собранием депутатов в соответствии с требованиями Бюджетного кодекса Российской Федерации.</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color w:val="auto"/>
          <w:sz w:val="28"/>
          <w:szCs w:val="28"/>
          <w:lang w:eastAsia="ar-SA"/>
        </w:rPr>
        <w:t xml:space="preserve">Статья 43. Средства самообложения граждан </w:t>
      </w:r>
      <w:r w:rsidRPr="006E084E">
        <w:rPr>
          <w:b/>
          <w:sz w:val="28"/>
          <w:szCs w:val="28"/>
        </w:rPr>
        <w:t>муниципального округа</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городского округа (населенного пункта (части территории населенного пункта), входящего в состав территории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(населенного пункта (части территории населенного пункта), входящего в состав территории городского округа) и для которых размер платежей может быть уменьшен..</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Вопросы введения и использования, указанных в пункте 1 настоящей статьи разовых платежей граждан, решаются на местном референдуме (сходе граждан), а в случаях, предусмотренных пунктами 1 и 2 части 1 статьи 45 Федерального закона от 20.03.2025 № 33-ФЗ</w:t>
      </w:r>
      <w:r w:rsidRPr="006E084E">
        <w:rPr>
          <w:color w:val="auto"/>
          <w:sz w:val="28"/>
          <w:szCs w:val="28"/>
        </w:rPr>
        <w:t xml:space="preserve"> «Об общих принципах организации местного самоуправления в единой системе публичной власти»</w:t>
      </w:r>
      <w:r w:rsidRPr="006E084E">
        <w:rPr>
          <w:color w:val="auto"/>
          <w:sz w:val="28"/>
          <w:szCs w:val="28"/>
          <w:lang w:eastAsia="ar-SA"/>
        </w:rPr>
        <w:t>, на сходе граждан.</w:t>
      </w:r>
    </w:p>
    <w:p w:rsidR="006E084E" w:rsidRPr="006E084E" w:rsidRDefault="006E084E" w:rsidP="006E084E">
      <w:pPr>
        <w:spacing w:after="0" w:line="240" w:lineRule="auto"/>
        <w:ind w:right="0" w:firstLine="709"/>
        <w:rPr>
          <w:b/>
          <w:color w:val="auto"/>
          <w:sz w:val="28"/>
          <w:szCs w:val="28"/>
          <w:lang w:eastAsia="ar-SA"/>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aps/>
          <w:color w:val="auto"/>
          <w:sz w:val="28"/>
          <w:szCs w:val="28"/>
          <w:lang w:eastAsia="ar-SA"/>
        </w:rPr>
        <w:t>глава Х. Ответственность органов местного самоуправления и должностных лиц местного самоуправления городского округа</w:t>
      </w:r>
    </w:p>
    <w:p w:rsidR="006E084E" w:rsidRPr="006E084E" w:rsidRDefault="006E084E" w:rsidP="006E084E">
      <w:pPr>
        <w:tabs>
          <w:tab w:val="left" w:pos="1875"/>
        </w:tabs>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bCs/>
          <w:color w:val="auto"/>
          <w:sz w:val="28"/>
          <w:szCs w:val="28"/>
          <w:lang w:eastAsia="ar-SA"/>
        </w:rPr>
        <w:t xml:space="preserve">Статья 44. Ответственность органов местного самоуправления </w:t>
      </w:r>
      <w:r w:rsidRPr="006E084E">
        <w:rPr>
          <w:b/>
          <w:sz w:val="28"/>
          <w:szCs w:val="28"/>
        </w:rPr>
        <w:t xml:space="preserve">городского </w:t>
      </w:r>
      <w:r w:rsidRPr="006E084E">
        <w:rPr>
          <w:b/>
          <w:bCs/>
          <w:color w:val="auto"/>
          <w:sz w:val="28"/>
          <w:szCs w:val="28"/>
          <w:lang w:eastAsia="ar-SA"/>
        </w:rPr>
        <w:t xml:space="preserve">округа </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pacing w:val="-6"/>
          <w:sz w:val="28"/>
          <w:szCs w:val="28"/>
          <w:lang w:eastAsia="ar-SA"/>
        </w:rPr>
      </w:pPr>
      <w:r w:rsidRPr="006E084E">
        <w:rPr>
          <w:color w:val="auto"/>
          <w:sz w:val="28"/>
          <w:szCs w:val="28"/>
          <w:lang w:eastAsia="ar-SA"/>
        </w:rPr>
        <w:t>Органы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Челябинской области и законов Челябинской области, настоящего Устава</w:t>
      </w:r>
      <w:r w:rsidRPr="006E084E">
        <w:rPr>
          <w:i/>
          <w:iCs/>
          <w:color w:val="auto"/>
          <w:sz w:val="28"/>
          <w:szCs w:val="28"/>
          <w:lang w:eastAsia="ar-SA"/>
        </w:rPr>
        <w:t xml:space="preserve">, </w:t>
      </w:r>
      <w:r w:rsidRPr="006E084E">
        <w:rPr>
          <w:color w:val="auto"/>
          <w:sz w:val="28"/>
          <w:szCs w:val="28"/>
          <w:lang w:eastAsia="ar-SA"/>
        </w:rPr>
        <w:t>а также в случае ненадлежащего осуществления указанными органами переданных им отдельных государственных полномочий</w:t>
      </w:r>
      <w:r w:rsidRPr="006E084E">
        <w:rPr>
          <w:color w:val="auto"/>
          <w:spacing w:val="-6"/>
          <w:sz w:val="28"/>
          <w:szCs w:val="28"/>
          <w:lang w:eastAsia="ar-SA"/>
        </w:rPr>
        <w:t>.</w:t>
      </w:r>
    </w:p>
    <w:p w:rsidR="006E084E" w:rsidRPr="006E084E" w:rsidRDefault="006E084E" w:rsidP="006E084E">
      <w:pPr>
        <w:shd w:val="clear" w:color="auto" w:fill="FFFFFF"/>
        <w:autoSpaceDE w:val="0"/>
        <w:spacing w:after="0" w:line="240" w:lineRule="auto"/>
        <w:ind w:right="0" w:firstLine="709"/>
        <w:rPr>
          <w:b/>
          <w:bCs/>
          <w:iCs/>
          <w:color w:val="auto"/>
          <w:sz w:val="28"/>
          <w:szCs w:val="28"/>
          <w:lang w:eastAsia="ar-SA"/>
        </w:rPr>
      </w:pPr>
      <w:bookmarkStart w:id="5" w:name="sub_74111"/>
    </w:p>
    <w:p w:rsidR="006E084E" w:rsidRPr="006E084E" w:rsidRDefault="006E084E" w:rsidP="006E084E">
      <w:pPr>
        <w:spacing w:after="0" w:line="240" w:lineRule="auto"/>
        <w:ind w:right="0" w:firstLine="709"/>
        <w:rPr>
          <w:b/>
          <w:color w:val="auto"/>
          <w:sz w:val="28"/>
          <w:szCs w:val="28"/>
        </w:rPr>
      </w:pPr>
      <w:r w:rsidRPr="006E084E">
        <w:rPr>
          <w:b/>
          <w:bCs/>
          <w:color w:val="auto"/>
          <w:sz w:val="28"/>
          <w:szCs w:val="28"/>
        </w:rPr>
        <w:t>Статья 45. Ответственность должностных лиц местного самоуправления, лиц, замещающих муниципальные должности</w:t>
      </w:r>
    </w:p>
    <w:p w:rsidR="006E084E" w:rsidRPr="006E084E" w:rsidRDefault="006E084E" w:rsidP="006E084E">
      <w:pPr>
        <w:spacing w:after="0" w:line="240" w:lineRule="auto"/>
        <w:ind w:right="0" w:firstLine="709"/>
        <w:rPr>
          <w:color w:val="auto"/>
          <w:sz w:val="28"/>
          <w:szCs w:val="28"/>
        </w:rPr>
      </w:pP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w:t>
      </w:r>
      <w:r w:rsidRPr="006E084E">
        <w:rPr>
          <w:color w:val="auto"/>
          <w:sz w:val="28"/>
          <w:szCs w:val="28"/>
          <w:lang w:eastAsia="ar-SA"/>
        </w:rPr>
        <w:t>Устава (Основного) закона Челябинской области и законов Челябинской области</w:t>
      </w:r>
      <w:r w:rsidRPr="006E084E">
        <w:rPr>
          <w:color w:val="auto"/>
          <w:sz w:val="28"/>
          <w:szCs w:val="28"/>
        </w:rPr>
        <w:t xml:space="preserve">, настоящего Устава, а также в случае ненадлежащего осуществления указанными должностными лицами переданных им отдельных государственных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1) предупреждение;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4) запрет занимать должности в соответствующем органе местного самоуправления до прекращения срока его полномочий; </w:t>
      </w:r>
    </w:p>
    <w:p w:rsidR="006E084E" w:rsidRPr="006E084E" w:rsidRDefault="006E084E" w:rsidP="006E084E">
      <w:pPr>
        <w:spacing w:after="0" w:line="240" w:lineRule="auto"/>
        <w:ind w:right="0" w:firstLine="709"/>
        <w:rPr>
          <w:color w:val="auto"/>
          <w:sz w:val="28"/>
          <w:szCs w:val="28"/>
        </w:rPr>
      </w:pPr>
      <w:r w:rsidRPr="006E084E">
        <w:rPr>
          <w:color w:val="auto"/>
          <w:sz w:val="28"/>
          <w:szCs w:val="28"/>
        </w:rPr>
        <w:t xml:space="preserve">5) запрет исполнять полномочия на постоянной основе до прекращения срока его полномочий. </w:t>
      </w:r>
    </w:p>
    <w:p w:rsidR="006E084E" w:rsidRPr="006E084E" w:rsidRDefault="006E084E" w:rsidP="006E084E">
      <w:pPr>
        <w:spacing w:after="0" w:line="240" w:lineRule="auto"/>
        <w:ind w:right="0" w:firstLine="709"/>
        <w:rPr>
          <w:b/>
          <w:caps/>
          <w:color w:val="auto"/>
          <w:sz w:val="28"/>
          <w:szCs w:val="28"/>
          <w:lang w:eastAsia="ar-SA"/>
        </w:rPr>
      </w:pPr>
      <w:r w:rsidRPr="006E084E">
        <w:rPr>
          <w:color w:val="auto"/>
          <w:sz w:val="28"/>
          <w:szCs w:val="28"/>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решением Собрания депутатов в соответствии с Законом Челябинской области от 11.02.2009 № 353-ЗО «О противодействии коррупции в Челябинской области».</w:t>
      </w:r>
    </w:p>
    <w:p w:rsidR="006E084E" w:rsidRPr="006E084E" w:rsidRDefault="006E084E" w:rsidP="006E084E">
      <w:pPr>
        <w:spacing w:after="0" w:line="240" w:lineRule="auto"/>
        <w:ind w:right="0" w:firstLine="709"/>
        <w:jc w:val="center"/>
        <w:rPr>
          <w:b/>
          <w:caps/>
          <w:color w:val="auto"/>
          <w:sz w:val="28"/>
          <w:szCs w:val="28"/>
          <w:lang w:eastAsia="ar-SA"/>
        </w:rPr>
      </w:pPr>
    </w:p>
    <w:p w:rsidR="006E084E" w:rsidRPr="006E084E" w:rsidRDefault="006E084E" w:rsidP="006E084E">
      <w:pPr>
        <w:spacing w:after="0" w:line="240" w:lineRule="auto"/>
        <w:ind w:right="0" w:firstLine="709"/>
        <w:jc w:val="center"/>
        <w:rPr>
          <w:b/>
          <w:caps/>
          <w:color w:val="auto"/>
          <w:sz w:val="28"/>
          <w:szCs w:val="28"/>
          <w:lang w:eastAsia="ar-SA"/>
        </w:rPr>
      </w:pPr>
      <w:r w:rsidRPr="006E084E">
        <w:rPr>
          <w:b/>
          <w:caps/>
          <w:color w:val="auto"/>
          <w:sz w:val="28"/>
          <w:szCs w:val="28"/>
          <w:lang w:eastAsia="ar-SA"/>
        </w:rPr>
        <w:t>глава Х</w:t>
      </w:r>
      <w:r w:rsidRPr="006E084E">
        <w:rPr>
          <w:b/>
          <w:caps/>
          <w:color w:val="auto"/>
          <w:sz w:val="28"/>
          <w:szCs w:val="28"/>
          <w:lang w:val="en-US" w:eastAsia="ar-SA"/>
        </w:rPr>
        <w:t>I</w:t>
      </w:r>
      <w:r w:rsidRPr="006E084E">
        <w:rPr>
          <w:b/>
          <w:caps/>
          <w:color w:val="auto"/>
          <w:sz w:val="28"/>
          <w:szCs w:val="28"/>
          <w:lang w:eastAsia="ar-SA"/>
        </w:rPr>
        <w:t>. Заключительные положения</w:t>
      </w:r>
    </w:p>
    <w:p w:rsidR="006E084E" w:rsidRPr="006E084E" w:rsidRDefault="006E084E" w:rsidP="006E084E">
      <w:pPr>
        <w:spacing w:after="0" w:line="240" w:lineRule="auto"/>
        <w:ind w:right="0" w:firstLine="709"/>
        <w:jc w:val="center"/>
        <w:rPr>
          <w:color w:val="auto"/>
          <w:sz w:val="28"/>
          <w:szCs w:val="28"/>
          <w:lang w:eastAsia="ar-SA"/>
        </w:rPr>
      </w:pPr>
    </w:p>
    <w:p w:rsidR="006E084E" w:rsidRPr="006E084E" w:rsidRDefault="006E084E" w:rsidP="006E084E">
      <w:pPr>
        <w:spacing w:after="0" w:line="240" w:lineRule="auto"/>
        <w:ind w:right="0" w:firstLine="709"/>
        <w:rPr>
          <w:b/>
          <w:color w:val="auto"/>
          <w:sz w:val="28"/>
          <w:szCs w:val="28"/>
          <w:lang w:eastAsia="ar-SA"/>
        </w:rPr>
      </w:pPr>
      <w:r w:rsidRPr="006E084E">
        <w:rPr>
          <w:b/>
          <w:color w:val="auto"/>
          <w:sz w:val="28"/>
          <w:szCs w:val="28"/>
          <w:lang w:eastAsia="ar-SA"/>
        </w:rPr>
        <w:t>Статья 46. Порядок принятия, внесения изменений и дополнений в Устав городского округа</w:t>
      </w:r>
    </w:p>
    <w:p w:rsidR="006E084E" w:rsidRPr="006E084E" w:rsidRDefault="006E084E" w:rsidP="006E084E">
      <w:pPr>
        <w:spacing w:after="0" w:line="240" w:lineRule="auto"/>
        <w:ind w:right="0" w:firstLine="709"/>
        <w:rPr>
          <w:color w:val="auto"/>
          <w:sz w:val="28"/>
          <w:szCs w:val="28"/>
          <w:lang w:eastAsia="ar-SA"/>
        </w:rPr>
      </w:pP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1. Устав городского округа принимается Собранием депутатов. Внесение изменений и дополнений в Устав городского округа осуществляется в том же порядке, как и его принятие.</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2. Проект Устава городского округа, проект муниципального правового акта о внесении изменений и 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w:t>
      </w:r>
      <w:r w:rsidRPr="006E084E">
        <w:rPr>
          <w:color w:val="auto"/>
          <w:sz w:val="28"/>
          <w:szCs w:val="28"/>
        </w:rPr>
        <w:t xml:space="preserve"> официальным</w:t>
      </w:r>
      <w:r w:rsidRPr="006E084E">
        <w:rPr>
          <w:color w:val="auto"/>
          <w:sz w:val="28"/>
          <w:szCs w:val="28"/>
          <w:lang w:eastAsia="ar-SA"/>
        </w:rPr>
        <w:t xml:space="preserve"> опубликованием установленного Собранием депутатов порядка учета предложений по проекту Устава, проекту муниципального правового акта, а также порядка участия граждан в его обсуждении.</w:t>
      </w:r>
    </w:p>
    <w:p w:rsidR="006E084E" w:rsidRPr="006E084E" w:rsidRDefault="006E084E" w:rsidP="006E084E">
      <w:pPr>
        <w:shd w:val="clear" w:color="auto" w:fill="FFFFFF"/>
        <w:autoSpaceDE w:val="0"/>
        <w:spacing w:after="0" w:line="240" w:lineRule="auto"/>
        <w:ind w:right="0" w:firstLine="709"/>
        <w:rPr>
          <w:sz w:val="28"/>
          <w:szCs w:val="28"/>
          <w:shd w:val="clear" w:color="auto" w:fill="FFFFFF"/>
        </w:rPr>
      </w:pPr>
      <w:r w:rsidRPr="006E084E">
        <w:rPr>
          <w:color w:val="auto"/>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Челябинской области в целях приведения данного устава в соответствии с этими нормативными правовыми актами.</w:t>
      </w:r>
    </w:p>
    <w:p w:rsidR="006E084E" w:rsidRPr="006E084E" w:rsidRDefault="006E084E" w:rsidP="006E084E">
      <w:pPr>
        <w:spacing w:after="0" w:line="240" w:lineRule="auto"/>
        <w:ind w:right="0" w:firstLine="709"/>
        <w:rPr>
          <w:color w:val="auto"/>
          <w:sz w:val="28"/>
          <w:szCs w:val="28"/>
          <w:lang w:eastAsia="ar-SA"/>
        </w:rPr>
      </w:pPr>
      <w:r w:rsidRPr="006E084E">
        <w:rPr>
          <w:color w:val="auto"/>
          <w:sz w:val="28"/>
          <w:szCs w:val="28"/>
          <w:lang w:eastAsia="ar-SA"/>
        </w:rPr>
        <w:t>3. Устав городского округа, муниципальный правовой акт о внесении изменений и дополнений в Устав городского округа принимается большинством в две трети голосов от установленной численности депутатов Собрания депутатов.</w:t>
      </w:r>
    </w:p>
    <w:p w:rsidR="006E084E" w:rsidRPr="006E084E" w:rsidRDefault="006E084E" w:rsidP="006E084E">
      <w:pPr>
        <w:spacing w:after="0" w:line="240" w:lineRule="auto"/>
        <w:ind w:right="0" w:firstLine="709"/>
        <w:rPr>
          <w:rFonts w:eastAsia="Arial Unicode MS"/>
          <w:sz w:val="28"/>
          <w:szCs w:val="28"/>
          <w:shd w:val="clear" w:color="auto" w:fill="FFFFFF"/>
        </w:rPr>
      </w:pPr>
      <w:r w:rsidRPr="006E084E">
        <w:rPr>
          <w:color w:val="auto"/>
          <w:sz w:val="28"/>
          <w:szCs w:val="28"/>
          <w:lang w:eastAsia="ar-SA"/>
        </w:rPr>
        <w:t xml:space="preserve">4. </w:t>
      </w:r>
      <w:r w:rsidRPr="006E084E">
        <w:rPr>
          <w:rFonts w:eastAsia="Arial Unicode MS"/>
          <w:sz w:val="28"/>
          <w:szCs w:val="28"/>
          <w:shd w:val="clear" w:color="auto" w:fill="FFFFFF"/>
        </w:rPr>
        <w:t xml:space="preserve">Устав </w:t>
      </w:r>
      <w:r w:rsidRPr="006E084E">
        <w:rPr>
          <w:color w:val="auto"/>
          <w:sz w:val="28"/>
          <w:szCs w:val="28"/>
          <w:lang w:eastAsia="ar-SA"/>
        </w:rPr>
        <w:t>муниципального округа</w:t>
      </w:r>
      <w:r w:rsidRPr="006E084E">
        <w:rPr>
          <w:rFonts w:eastAsia="Arial Unicode MS"/>
          <w:sz w:val="28"/>
          <w:szCs w:val="28"/>
          <w:shd w:val="clear" w:color="auto" w:fill="FFFFFF"/>
        </w:rPr>
        <w:t xml:space="preserve">, муниципальный правовой акт о внесении изменений и дополнений в Устав </w:t>
      </w:r>
      <w:r w:rsidRPr="006E084E">
        <w:rPr>
          <w:color w:val="auto"/>
          <w:sz w:val="28"/>
          <w:szCs w:val="28"/>
          <w:lang w:eastAsia="ar-SA"/>
        </w:rPr>
        <w:t xml:space="preserve">городского округа </w:t>
      </w:r>
      <w:r w:rsidRPr="006E084E">
        <w:rPr>
          <w:rFonts w:eastAsia="Arial Unicode MS"/>
          <w:sz w:val="28"/>
          <w:szCs w:val="28"/>
          <w:shd w:val="clear" w:color="auto" w:fill="FFFFFF"/>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6E084E" w:rsidRPr="006E084E" w:rsidRDefault="006E084E" w:rsidP="006E084E">
      <w:pPr>
        <w:autoSpaceDE w:val="0"/>
        <w:autoSpaceDN w:val="0"/>
        <w:adjustRightInd w:val="0"/>
        <w:spacing w:after="0" w:line="240" w:lineRule="auto"/>
        <w:ind w:right="0" w:firstLine="709"/>
        <w:rPr>
          <w:color w:val="auto"/>
          <w:sz w:val="28"/>
          <w:szCs w:val="28"/>
          <w:shd w:val="clear" w:color="auto" w:fill="FFFFFF"/>
          <w:lang w:eastAsia="ar-SA"/>
        </w:rPr>
      </w:pPr>
      <w:r w:rsidRPr="006E084E">
        <w:rPr>
          <w:bCs/>
          <w:color w:val="auto"/>
          <w:sz w:val="28"/>
          <w:szCs w:val="28"/>
        </w:rPr>
        <w:t xml:space="preserve">Глава </w:t>
      </w:r>
      <w:r w:rsidRPr="006E084E">
        <w:rPr>
          <w:color w:val="auto"/>
          <w:sz w:val="28"/>
          <w:szCs w:val="28"/>
          <w:lang w:eastAsia="ar-SA"/>
        </w:rPr>
        <w:t xml:space="preserve">городского округа </w:t>
      </w:r>
      <w:r w:rsidRPr="006E084E">
        <w:rPr>
          <w:bCs/>
          <w:color w:val="auto"/>
          <w:sz w:val="28"/>
          <w:szCs w:val="28"/>
        </w:rPr>
        <w:t xml:space="preserve">обязан опубликовать зарегистрированные Устав </w:t>
      </w:r>
      <w:r w:rsidRPr="006E084E">
        <w:rPr>
          <w:color w:val="auto"/>
          <w:sz w:val="28"/>
          <w:szCs w:val="28"/>
          <w:lang w:eastAsia="ar-SA"/>
        </w:rPr>
        <w:t>муниципального округа</w:t>
      </w:r>
      <w:r w:rsidRPr="006E084E">
        <w:rPr>
          <w:bCs/>
          <w:color w:val="auto"/>
          <w:sz w:val="28"/>
          <w:szCs w:val="28"/>
        </w:rPr>
        <w:t xml:space="preserve">, решение о внесении изменений и дополнений в Устав </w:t>
      </w:r>
      <w:r w:rsidRPr="006E084E">
        <w:rPr>
          <w:color w:val="auto"/>
          <w:sz w:val="28"/>
          <w:szCs w:val="28"/>
          <w:lang w:eastAsia="ar-SA"/>
        </w:rPr>
        <w:t xml:space="preserve">городского округа </w:t>
      </w:r>
      <w:r w:rsidRPr="006E084E">
        <w:rPr>
          <w:bCs/>
          <w:color w:val="auto"/>
          <w:sz w:val="28"/>
          <w:szCs w:val="28"/>
        </w:rPr>
        <w:t xml:space="preserve">в течение семи дней со дня поступления </w:t>
      </w:r>
      <w:r w:rsidRPr="006E084E">
        <w:rPr>
          <w:color w:val="auto"/>
          <w:sz w:val="28"/>
          <w:szCs w:val="28"/>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6E084E">
        <w:rPr>
          <w:bCs/>
          <w:color w:val="auto"/>
          <w:sz w:val="28"/>
          <w:szCs w:val="28"/>
        </w:rPr>
        <w:t xml:space="preserve">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уставе </w:t>
      </w:r>
      <w:r w:rsidRPr="006E084E">
        <w:rPr>
          <w:color w:val="auto"/>
          <w:sz w:val="28"/>
          <w:szCs w:val="28"/>
          <w:lang w:eastAsia="ar-SA"/>
        </w:rPr>
        <w:t>городского округа</w:t>
      </w:r>
      <w:r w:rsidRPr="006E084E">
        <w:rPr>
          <w:bCs/>
          <w:color w:val="auto"/>
          <w:sz w:val="28"/>
          <w:szCs w:val="28"/>
        </w:rPr>
        <w:t xml:space="preserve">, решении о внесении изменений и дополнений в Устав </w:t>
      </w:r>
      <w:r w:rsidRPr="006E084E">
        <w:rPr>
          <w:color w:val="auto"/>
          <w:sz w:val="28"/>
          <w:szCs w:val="28"/>
          <w:lang w:eastAsia="ar-SA"/>
        </w:rPr>
        <w:t xml:space="preserve">городского округа </w:t>
      </w:r>
      <w:r w:rsidRPr="006E084E">
        <w:rPr>
          <w:bCs/>
          <w:color w:val="auto"/>
          <w:sz w:val="28"/>
          <w:szCs w:val="28"/>
        </w:rPr>
        <w:t xml:space="preserve">в государственный реестр уставов муниципальных образований субъекта Российской Федерации, </w:t>
      </w:r>
    </w:p>
    <w:p w:rsidR="006E084E" w:rsidRPr="006E084E" w:rsidRDefault="006E084E" w:rsidP="006E084E">
      <w:pPr>
        <w:spacing w:after="0" w:line="240" w:lineRule="auto"/>
        <w:ind w:right="0" w:firstLine="709"/>
        <w:rPr>
          <w:sz w:val="28"/>
          <w:szCs w:val="28"/>
          <w:shd w:val="clear" w:color="auto" w:fill="FFFFFF"/>
        </w:rPr>
      </w:pPr>
      <w:r w:rsidRPr="006E084E">
        <w:rPr>
          <w:color w:val="auto"/>
          <w:sz w:val="28"/>
          <w:szCs w:val="28"/>
        </w:rPr>
        <w:t xml:space="preserve">5. </w:t>
      </w:r>
      <w:r w:rsidRPr="006E084E">
        <w:rPr>
          <w:sz w:val="28"/>
          <w:szCs w:val="28"/>
          <w:shd w:val="clear" w:color="auto" w:fill="FFFFFF"/>
        </w:rPr>
        <w:t xml:space="preserve">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Pr="006E084E">
        <w:rPr>
          <w:color w:val="auto"/>
          <w:sz w:val="28"/>
          <w:szCs w:val="28"/>
          <w:lang w:eastAsia="ar-SA"/>
        </w:rPr>
        <w:t>Собрания депутатов</w:t>
      </w:r>
      <w:r w:rsidRPr="006E084E">
        <w:rPr>
          <w:sz w:val="28"/>
          <w:szCs w:val="28"/>
          <w:shd w:val="clear" w:color="auto" w:fill="FFFFFF"/>
        </w:rPr>
        <w:t>, принявшего муниципальный правовой акт о внесении указанных изменений и дополнений в устав городского округа, за исключением случаев, установленных Федеральным законом</w:t>
      </w:r>
      <w:r w:rsidRPr="006E084E">
        <w:rPr>
          <w:color w:val="auto"/>
          <w:sz w:val="28"/>
          <w:szCs w:val="28"/>
          <w:lang w:eastAsia="ar-SA"/>
        </w:rPr>
        <w:t xml:space="preserve"> от 20.03.2025 № 33-ФЗ</w:t>
      </w:r>
      <w:r w:rsidRPr="006E084E">
        <w:rPr>
          <w:color w:val="auto"/>
          <w:sz w:val="28"/>
          <w:szCs w:val="28"/>
        </w:rPr>
        <w:t xml:space="preserve"> «Об общих принципах организации местного самоуправления в единой системе публичной власти»</w:t>
      </w:r>
      <w:r w:rsidRPr="006E084E">
        <w:rPr>
          <w:sz w:val="28"/>
          <w:szCs w:val="28"/>
          <w:shd w:val="clear" w:color="auto" w:fill="FFFFFF"/>
        </w:rPr>
        <w:t>.</w:t>
      </w:r>
    </w:p>
    <w:bookmarkEnd w:id="5"/>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p>
    <w:p w:rsidR="006E084E" w:rsidRPr="006E084E" w:rsidRDefault="006E084E" w:rsidP="006E084E">
      <w:pPr>
        <w:spacing w:after="0" w:line="240" w:lineRule="auto"/>
        <w:ind w:right="0" w:firstLine="709"/>
        <w:rPr>
          <w:sz w:val="28"/>
          <w:szCs w:val="28"/>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99"/>
      </w:tblGrid>
      <w:tr w:rsidR="006E084E" w:rsidRPr="006E084E" w:rsidTr="006E084E">
        <w:tc>
          <w:tcPr>
            <w:tcW w:w="4361" w:type="dxa"/>
          </w:tcPr>
          <w:p w:rsidR="006E084E" w:rsidRPr="006E084E" w:rsidRDefault="006E084E" w:rsidP="006E084E">
            <w:pPr>
              <w:spacing w:after="0" w:line="240" w:lineRule="auto"/>
              <w:ind w:right="0" w:firstLine="0"/>
              <w:rPr>
                <w:sz w:val="28"/>
                <w:szCs w:val="28"/>
              </w:rPr>
            </w:pPr>
            <w:r w:rsidRPr="006E084E">
              <w:rPr>
                <w:sz w:val="28"/>
                <w:szCs w:val="28"/>
              </w:rPr>
              <w:t xml:space="preserve">Председатель Собрания депутатов                   </w:t>
            </w:r>
          </w:p>
        </w:tc>
        <w:tc>
          <w:tcPr>
            <w:tcW w:w="4699" w:type="dxa"/>
          </w:tcPr>
          <w:p w:rsidR="006E084E" w:rsidRPr="006E084E" w:rsidRDefault="006E084E" w:rsidP="006E084E">
            <w:pPr>
              <w:spacing w:after="0" w:line="240" w:lineRule="auto"/>
              <w:ind w:right="0" w:firstLine="0"/>
              <w:jc w:val="right"/>
              <w:rPr>
                <w:sz w:val="28"/>
                <w:szCs w:val="28"/>
              </w:rPr>
            </w:pPr>
            <w:r w:rsidRPr="006E084E">
              <w:rPr>
                <w:sz w:val="28"/>
                <w:szCs w:val="28"/>
              </w:rPr>
              <w:t>О.А. Палатная</w:t>
            </w:r>
          </w:p>
          <w:p w:rsidR="006E084E" w:rsidRPr="006E084E" w:rsidRDefault="006E084E" w:rsidP="006E084E">
            <w:pPr>
              <w:spacing w:after="0" w:line="240" w:lineRule="auto"/>
              <w:ind w:right="0" w:firstLine="0"/>
              <w:rPr>
                <w:sz w:val="28"/>
                <w:szCs w:val="28"/>
              </w:rPr>
            </w:pPr>
          </w:p>
        </w:tc>
      </w:tr>
      <w:tr w:rsidR="006E084E" w:rsidRPr="006E084E" w:rsidTr="006E084E">
        <w:tc>
          <w:tcPr>
            <w:tcW w:w="4361" w:type="dxa"/>
          </w:tcPr>
          <w:p w:rsidR="006E084E" w:rsidRPr="006E084E" w:rsidRDefault="006E084E" w:rsidP="006E084E">
            <w:pPr>
              <w:spacing w:after="0" w:line="240" w:lineRule="auto"/>
              <w:ind w:right="0" w:firstLine="0"/>
              <w:rPr>
                <w:rFonts w:eastAsia="Calibri"/>
                <w:color w:val="auto"/>
                <w:sz w:val="28"/>
                <w:szCs w:val="28"/>
              </w:rPr>
            </w:pPr>
            <w:r w:rsidRPr="006E084E">
              <w:rPr>
                <w:rFonts w:eastAsia="Calibri"/>
                <w:color w:val="auto"/>
                <w:sz w:val="28"/>
                <w:szCs w:val="28"/>
              </w:rPr>
              <w:t xml:space="preserve">Глава </w:t>
            </w:r>
          </w:p>
          <w:p w:rsidR="006E084E" w:rsidRPr="006E084E" w:rsidRDefault="006E084E" w:rsidP="006E084E">
            <w:pPr>
              <w:spacing w:after="0" w:line="240" w:lineRule="auto"/>
              <w:ind w:right="0" w:firstLine="0"/>
              <w:rPr>
                <w:sz w:val="28"/>
                <w:szCs w:val="28"/>
              </w:rPr>
            </w:pPr>
            <w:r w:rsidRPr="006E084E">
              <w:rPr>
                <w:rFonts w:eastAsia="Calibri"/>
                <w:color w:val="auto"/>
                <w:sz w:val="28"/>
                <w:szCs w:val="28"/>
              </w:rPr>
              <w:t xml:space="preserve">Усть-Катавского городского округа </w:t>
            </w:r>
          </w:p>
        </w:tc>
        <w:tc>
          <w:tcPr>
            <w:tcW w:w="4699" w:type="dxa"/>
          </w:tcPr>
          <w:p w:rsidR="006E084E" w:rsidRPr="006E084E" w:rsidRDefault="006E084E" w:rsidP="006E084E">
            <w:pPr>
              <w:spacing w:after="0" w:line="240" w:lineRule="auto"/>
              <w:ind w:right="0" w:firstLine="0"/>
              <w:jc w:val="right"/>
              <w:rPr>
                <w:sz w:val="28"/>
                <w:szCs w:val="28"/>
              </w:rPr>
            </w:pPr>
          </w:p>
          <w:p w:rsidR="006E084E" w:rsidRPr="006E084E" w:rsidRDefault="006E084E" w:rsidP="006E084E">
            <w:pPr>
              <w:spacing w:after="0" w:line="240" w:lineRule="auto"/>
              <w:ind w:right="0" w:firstLine="0"/>
              <w:jc w:val="right"/>
              <w:rPr>
                <w:sz w:val="28"/>
                <w:szCs w:val="28"/>
              </w:rPr>
            </w:pPr>
            <w:r w:rsidRPr="006E084E">
              <w:rPr>
                <w:sz w:val="28"/>
                <w:szCs w:val="28"/>
              </w:rPr>
              <w:t>С.В. Харитонов</w:t>
            </w:r>
          </w:p>
        </w:tc>
      </w:tr>
    </w:tbl>
    <w:p w:rsidR="006E084E" w:rsidRPr="006E084E" w:rsidRDefault="006E084E" w:rsidP="006E084E">
      <w:pPr>
        <w:spacing w:after="0" w:line="240" w:lineRule="auto"/>
        <w:ind w:right="0" w:firstLine="0"/>
        <w:jc w:val="left"/>
        <w:rPr>
          <w:color w:val="auto"/>
          <w:sz w:val="22"/>
        </w:rPr>
      </w:pPr>
    </w:p>
    <w:p w:rsidR="006E084E" w:rsidRDefault="006E084E">
      <w:pPr>
        <w:spacing w:after="160" w:line="259" w:lineRule="auto"/>
        <w:ind w:right="0" w:firstLine="0"/>
        <w:jc w:val="left"/>
      </w:pPr>
    </w:p>
    <w:p w:rsidR="00315122" w:rsidRPr="00D47805" w:rsidRDefault="00315122">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05553B" w:rsidRPr="00D47805" w:rsidTr="006E084E">
        <w:tc>
          <w:tcPr>
            <w:tcW w:w="4674" w:type="dxa"/>
          </w:tcPr>
          <w:p w:rsidR="0005553B" w:rsidRPr="00D47805" w:rsidRDefault="0005553B" w:rsidP="006E084E">
            <w:pPr>
              <w:spacing w:after="35" w:line="259" w:lineRule="auto"/>
              <w:ind w:right="63" w:firstLine="0"/>
              <w:jc w:val="right"/>
              <w:rPr>
                <w:rFonts w:ascii="Arial" w:eastAsia="Arial" w:hAnsi="Arial" w:cs="Arial"/>
                <w:sz w:val="20"/>
              </w:rPr>
            </w:pPr>
          </w:p>
        </w:tc>
        <w:tc>
          <w:tcPr>
            <w:tcW w:w="4675" w:type="dxa"/>
          </w:tcPr>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ПРИЛОЖЕНИЕ 2 </w:t>
            </w:r>
          </w:p>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 от </w:t>
            </w:r>
            <w:r w:rsidRPr="00D47805">
              <w:rPr>
                <w:rFonts w:eastAsia="Arial"/>
                <w:b/>
                <w:i/>
                <w:sz w:val="20"/>
                <w:u w:val="single"/>
              </w:rPr>
              <w:t>____</w:t>
            </w:r>
            <w:r w:rsidRPr="00D47805">
              <w:rPr>
                <w:rFonts w:eastAsia="Arial"/>
                <w:sz w:val="20"/>
                <w:vertAlign w:val="subscript"/>
              </w:rPr>
              <w:t xml:space="preserve">№ </w:t>
            </w:r>
            <w:r w:rsidRPr="00D47805">
              <w:rPr>
                <w:rFonts w:eastAsia="Arial"/>
                <w:b/>
                <w:i/>
                <w:sz w:val="20"/>
                <w:u w:val="single"/>
              </w:rPr>
              <w:t>____</w:t>
            </w:r>
          </w:p>
          <w:p w:rsidR="0005553B" w:rsidRPr="00D47805" w:rsidRDefault="0005553B" w:rsidP="006E084E">
            <w:pPr>
              <w:spacing w:after="35" w:line="259" w:lineRule="auto"/>
              <w:ind w:right="63" w:firstLine="0"/>
              <w:jc w:val="right"/>
              <w:rPr>
                <w:rFonts w:eastAsia="Arial"/>
                <w:sz w:val="20"/>
              </w:rPr>
            </w:pPr>
            <w:r w:rsidRPr="00D47805">
              <w:rPr>
                <w:rFonts w:eastAsia="Arial"/>
                <w:b/>
                <w:i/>
                <w:sz w:val="20"/>
              </w:rPr>
              <w:t xml:space="preserve"> </w:t>
            </w:r>
          </w:p>
        </w:tc>
      </w:tr>
    </w:tbl>
    <w:p w:rsidR="00315122" w:rsidRPr="00D47805" w:rsidRDefault="00315122" w:rsidP="00315122">
      <w:pPr>
        <w:spacing w:after="26" w:line="259" w:lineRule="auto"/>
        <w:ind w:left="23" w:right="0" w:firstLine="0"/>
        <w:jc w:val="center"/>
        <w:rPr>
          <w:rFonts w:ascii="Calibri" w:eastAsia="Calibri" w:hAnsi="Calibri" w:cs="Calibri"/>
          <w:sz w:val="22"/>
        </w:rPr>
      </w:pPr>
    </w:p>
    <w:p w:rsidR="00315122" w:rsidRPr="00D47805" w:rsidRDefault="00315122" w:rsidP="0005553B">
      <w:pPr>
        <w:spacing w:after="0" w:line="281" w:lineRule="auto"/>
        <w:ind w:right="278" w:firstLine="617"/>
        <w:jc w:val="center"/>
        <w:rPr>
          <w:rFonts w:ascii="Calibri" w:eastAsia="Calibri" w:hAnsi="Calibri" w:cs="Calibri"/>
          <w:sz w:val="28"/>
          <w:szCs w:val="28"/>
        </w:rPr>
      </w:pPr>
      <w:r w:rsidRPr="00D47805">
        <w:rPr>
          <w:sz w:val="28"/>
          <w:szCs w:val="28"/>
        </w:rPr>
        <w:t>Состав</w:t>
      </w:r>
      <w:r w:rsidRPr="00D47805">
        <w:rPr>
          <w:b/>
          <w:sz w:val="28"/>
          <w:szCs w:val="28"/>
        </w:rPr>
        <w:t xml:space="preserve"> </w:t>
      </w:r>
      <w:r w:rsidR="0005553B" w:rsidRPr="00D47805">
        <w:rPr>
          <w:sz w:val="28"/>
          <w:szCs w:val="28"/>
        </w:rPr>
        <w:t>комиссии по организации и проведению публичных слушаний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05553B" w:rsidRPr="00D47805">
        <w:rPr>
          <w:sz w:val="28"/>
          <w:szCs w:val="28"/>
        </w:rPr>
        <w:t>» (далее – Комиссия)</w:t>
      </w:r>
    </w:p>
    <w:p w:rsidR="00315122" w:rsidRPr="00D47805" w:rsidRDefault="00315122" w:rsidP="0005553B">
      <w:pPr>
        <w:spacing w:after="0" w:line="240" w:lineRule="auto"/>
        <w:ind w:left="18" w:right="0" w:firstLine="0"/>
        <w:contextualSpacing/>
        <w:rPr>
          <w:rFonts w:ascii="Calibri" w:eastAsia="Calibri" w:hAnsi="Calibri" w:cs="Calibri"/>
          <w:sz w:val="28"/>
          <w:szCs w:val="28"/>
        </w:rPr>
      </w:pPr>
      <w:r w:rsidRPr="00D47805">
        <w:rPr>
          <w:b/>
          <w:sz w:val="28"/>
          <w:szCs w:val="28"/>
        </w:rPr>
        <w:t xml:space="preserve"> </w:t>
      </w:r>
    </w:p>
    <w:p w:rsidR="00315122" w:rsidRPr="00D47805" w:rsidRDefault="00315122" w:rsidP="0005553B">
      <w:pPr>
        <w:spacing w:after="0" w:line="240" w:lineRule="auto"/>
        <w:ind w:left="18" w:right="3" w:hanging="10"/>
        <w:contextualSpacing/>
        <w:rPr>
          <w:rFonts w:ascii="Calibri" w:eastAsia="Calibri" w:hAnsi="Calibri" w:cs="Calibri"/>
          <w:sz w:val="28"/>
          <w:szCs w:val="28"/>
        </w:rPr>
      </w:pPr>
      <w:r w:rsidRPr="00D47805">
        <w:rPr>
          <w:b/>
          <w:sz w:val="28"/>
          <w:szCs w:val="28"/>
          <w:u w:val="single" w:color="000000"/>
        </w:rPr>
        <w:t xml:space="preserve">Председатель </w:t>
      </w:r>
      <w:r w:rsidR="0005553B" w:rsidRPr="00D47805">
        <w:rPr>
          <w:b/>
          <w:sz w:val="28"/>
          <w:szCs w:val="28"/>
          <w:u w:val="single" w:color="000000"/>
        </w:rPr>
        <w:t>Комиссии:</w:t>
      </w:r>
    </w:p>
    <w:p w:rsidR="00315122" w:rsidRPr="00D47805" w:rsidRDefault="00315122" w:rsidP="0005553B">
      <w:pPr>
        <w:spacing w:after="0" w:line="240" w:lineRule="auto"/>
        <w:ind w:right="0"/>
        <w:contextualSpacing/>
        <w:rPr>
          <w:rFonts w:ascii="Calibri" w:eastAsia="Calibri" w:hAnsi="Calibri" w:cs="Calibri"/>
          <w:sz w:val="28"/>
          <w:szCs w:val="28"/>
        </w:rPr>
      </w:pPr>
    </w:p>
    <w:p w:rsidR="0005553B" w:rsidRPr="00D47805" w:rsidRDefault="006E084E" w:rsidP="0005553B">
      <w:pPr>
        <w:pStyle w:val="a5"/>
        <w:numPr>
          <w:ilvl w:val="0"/>
          <w:numId w:val="5"/>
        </w:numPr>
        <w:autoSpaceDE w:val="0"/>
        <w:autoSpaceDN w:val="0"/>
        <w:adjustRightInd w:val="0"/>
        <w:spacing w:after="0" w:line="240" w:lineRule="auto"/>
        <w:ind w:left="17" w:right="0"/>
        <w:rPr>
          <w:color w:val="auto"/>
          <w:sz w:val="28"/>
          <w:szCs w:val="28"/>
        </w:rPr>
      </w:pPr>
      <w:r>
        <w:rPr>
          <w:color w:val="auto"/>
          <w:sz w:val="28"/>
          <w:szCs w:val="28"/>
        </w:rPr>
        <w:t>Харитонов С.В</w:t>
      </w:r>
      <w:r w:rsidR="0005553B" w:rsidRPr="00D47805">
        <w:rPr>
          <w:color w:val="auto"/>
          <w:sz w:val="28"/>
          <w:szCs w:val="28"/>
        </w:rPr>
        <w:t>. – глава Усть-Катавского городского округа, председатель комиссии;</w:t>
      </w:r>
    </w:p>
    <w:p w:rsidR="0005553B" w:rsidRPr="00D47805" w:rsidRDefault="0005553B" w:rsidP="0005553B">
      <w:pPr>
        <w:spacing w:after="0" w:line="240" w:lineRule="auto"/>
        <w:ind w:left="17" w:right="0" w:hanging="10"/>
        <w:contextualSpacing/>
        <w:rPr>
          <w:b/>
          <w:sz w:val="28"/>
          <w:szCs w:val="28"/>
        </w:rPr>
      </w:pPr>
    </w:p>
    <w:p w:rsidR="00315122" w:rsidRPr="00D47805" w:rsidRDefault="0005553B" w:rsidP="0005553B">
      <w:pPr>
        <w:spacing w:after="0" w:line="240" w:lineRule="auto"/>
        <w:ind w:left="17" w:right="0" w:hanging="10"/>
        <w:contextualSpacing/>
        <w:rPr>
          <w:b/>
          <w:sz w:val="28"/>
          <w:szCs w:val="28"/>
        </w:rPr>
      </w:pPr>
      <w:r w:rsidRPr="00D47805">
        <w:rPr>
          <w:b/>
          <w:sz w:val="28"/>
          <w:szCs w:val="28"/>
          <w:u w:val="single" w:color="000000"/>
        </w:rPr>
        <w:t>заместитель председателя Комиссии</w:t>
      </w:r>
      <w:r w:rsidR="00315122" w:rsidRPr="00D47805">
        <w:rPr>
          <w:b/>
          <w:sz w:val="28"/>
          <w:szCs w:val="28"/>
          <w:u w:val="single" w:color="000000"/>
        </w:rPr>
        <w:t>:</w:t>
      </w:r>
      <w:r w:rsidR="00315122" w:rsidRPr="00D47805">
        <w:rPr>
          <w:b/>
          <w:sz w:val="28"/>
          <w:szCs w:val="28"/>
        </w:rPr>
        <w:t xml:space="preserve"> </w:t>
      </w:r>
    </w:p>
    <w:p w:rsidR="0005553B" w:rsidRPr="00D47805" w:rsidRDefault="0005553B" w:rsidP="0005553B">
      <w:pPr>
        <w:spacing w:after="0" w:line="240" w:lineRule="auto"/>
        <w:ind w:left="17" w:right="0" w:hanging="10"/>
        <w:contextualSpacing/>
        <w:rPr>
          <w:rFonts w:ascii="Calibri" w:eastAsia="Calibri" w:hAnsi="Calibri" w:cs="Calibri"/>
          <w:sz w:val="28"/>
          <w:szCs w:val="28"/>
        </w:rPr>
      </w:pPr>
    </w:p>
    <w:p w:rsidR="0005553B" w:rsidRPr="00D47805" w:rsidRDefault="006E084E" w:rsidP="0005553B">
      <w:pPr>
        <w:pStyle w:val="a5"/>
        <w:numPr>
          <w:ilvl w:val="0"/>
          <w:numId w:val="5"/>
        </w:numPr>
        <w:autoSpaceDE w:val="0"/>
        <w:autoSpaceDN w:val="0"/>
        <w:adjustRightInd w:val="0"/>
        <w:spacing w:after="0" w:line="240" w:lineRule="auto"/>
        <w:ind w:left="17" w:right="0"/>
        <w:rPr>
          <w:color w:val="auto"/>
          <w:sz w:val="28"/>
          <w:szCs w:val="28"/>
        </w:rPr>
      </w:pPr>
      <w:r>
        <w:rPr>
          <w:color w:val="auto"/>
          <w:sz w:val="28"/>
          <w:szCs w:val="28"/>
        </w:rPr>
        <w:t>Иванова Е.В.</w:t>
      </w:r>
      <w:r w:rsidR="0005553B" w:rsidRPr="00D47805">
        <w:rPr>
          <w:color w:val="auto"/>
          <w:sz w:val="28"/>
          <w:szCs w:val="28"/>
        </w:rPr>
        <w:t xml:space="preserve"> – первый заместитель главы Усть-Катавского городского округа по вопросам социально-культурной политики, охране здоровья населения, заместитель председателя комиссии;</w:t>
      </w:r>
    </w:p>
    <w:p w:rsidR="00315122" w:rsidRPr="00D47805" w:rsidRDefault="00315122" w:rsidP="0005553B">
      <w:pPr>
        <w:spacing w:after="0" w:line="240" w:lineRule="auto"/>
        <w:ind w:left="17" w:right="0" w:firstLine="0"/>
        <w:contextualSpacing/>
        <w:rPr>
          <w:rFonts w:ascii="Calibri" w:eastAsia="Calibri" w:hAnsi="Calibri" w:cs="Calibri"/>
          <w:sz w:val="28"/>
          <w:szCs w:val="28"/>
        </w:rPr>
      </w:pPr>
      <w:r w:rsidRPr="00D47805">
        <w:rPr>
          <w:sz w:val="28"/>
          <w:szCs w:val="28"/>
        </w:rPr>
        <w:t xml:space="preserve"> </w:t>
      </w:r>
    </w:p>
    <w:p w:rsidR="00315122" w:rsidRPr="00D47805" w:rsidRDefault="0005553B" w:rsidP="0005553B">
      <w:pPr>
        <w:spacing w:after="0" w:line="240" w:lineRule="auto"/>
        <w:ind w:left="17" w:right="0" w:hanging="10"/>
        <w:contextualSpacing/>
        <w:rPr>
          <w:rFonts w:ascii="Calibri" w:eastAsia="Calibri" w:hAnsi="Calibri" w:cs="Calibri"/>
          <w:sz w:val="28"/>
          <w:szCs w:val="28"/>
        </w:rPr>
      </w:pPr>
      <w:r w:rsidRPr="00D47805">
        <w:rPr>
          <w:b/>
          <w:sz w:val="28"/>
          <w:szCs w:val="28"/>
          <w:u w:val="single" w:color="000000"/>
        </w:rPr>
        <w:t>Ч</w:t>
      </w:r>
      <w:r w:rsidR="00315122" w:rsidRPr="00D47805">
        <w:rPr>
          <w:b/>
          <w:sz w:val="28"/>
          <w:szCs w:val="28"/>
          <w:u w:val="single" w:color="000000"/>
        </w:rPr>
        <w:t>лены</w:t>
      </w:r>
      <w:r w:rsidRPr="00D47805">
        <w:rPr>
          <w:b/>
          <w:sz w:val="28"/>
          <w:szCs w:val="28"/>
          <w:u w:val="single" w:color="000000"/>
        </w:rPr>
        <w:t xml:space="preserve"> Комиссии</w:t>
      </w:r>
      <w:r w:rsidR="00315122" w:rsidRPr="00D47805">
        <w:rPr>
          <w:b/>
          <w:sz w:val="28"/>
          <w:szCs w:val="28"/>
          <w:u w:val="single" w:color="000000"/>
        </w:rPr>
        <w:t>:</w:t>
      </w:r>
      <w:r w:rsidR="00315122" w:rsidRPr="00D47805">
        <w:rPr>
          <w:b/>
          <w:sz w:val="28"/>
          <w:szCs w:val="28"/>
        </w:rPr>
        <w:t xml:space="preserve"> </w:t>
      </w:r>
    </w:p>
    <w:p w:rsidR="00315122" w:rsidRPr="00D47805" w:rsidRDefault="00315122" w:rsidP="0005553B">
      <w:pPr>
        <w:spacing w:after="0" w:line="240" w:lineRule="auto"/>
        <w:ind w:left="17" w:right="0" w:firstLine="0"/>
        <w:contextualSpacing/>
        <w:rPr>
          <w:rFonts w:ascii="Calibri" w:eastAsia="Calibri" w:hAnsi="Calibri" w:cs="Calibri"/>
          <w:sz w:val="28"/>
          <w:szCs w:val="28"/>
        </w:rPr>
      </w:pPr>
      <w:r w:rsidRPr="00D47805">
        <w:rPr>
          <w:sz w:val="28"/>
          <w:szCs w:val="28"/>
        </w:rPr>
        <w:t xml:space="preserve"> </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D47805">
        <w:rPr>
          <w:color w:val="auto"/>
          <w:sz w:val="28"/>
          <w:szCs w:val="28"/>
        </w:rPr>
        <w:t>Гриновский Я.В. –  заместитель главы Усть-Катавского городского округа – начальник управления экономических, имущественных и земельных отношений, член комиссии;</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D47805">
        <w:rPr>
          <w:color w:val="auto"/>
          <w:sz w:val="28"/>
          <w:szCs w:val="28"/>
        </w:rPr>
        <w:t xml:space="preserve">Дьячковский Д.Н. – заместитель главы Усть-Катавского городского округа – начальник управления инфраструктуры и строительства, член комиссии; </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r w:rsidRPr="00D47805">
        <w:rPr>
          <w:color w:val="auto"/>
          <w:sz w:val="28"/>
          <w:szCs w:val="28"/>
        </w:rPr>
        <w:t>Логинова А.П. – заместитель главы Усть-Катавского городского округа-начальник финансового управления, член комиссии;</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proofErr w:type="spellStart"/>
      <w:r w:rsidRPr="00D47805">
        <w:rPr>
          <w:color w:val="auto"/>
          <w:sz w:val="28"/>
          <w:szCs w:val="28"/>
        </w:rPr>
        <w:t>Мировчикова</w:t>
      </w:r>
      <w:proofErr w:type="spellEnd"/>
      <w:r w:rsidRPr="00D47805">
        <w:rPr>
          <w:color w:val="auto"/>
          <w:sz w:val="28"/>
          <w:szCs w:val="28"/>
        </w:rPr>
        <w:t xml:space="preserve"> Т.В. – управляющий делами администрации Усть-Катавского городского округа, член комиссии.</w:t>
      </w:r>
    </w:p>
    <w:p w:rsidR="0005553B" w:rsidRPr="00D47805" w:rsidRDefault="0005553B" w:rsidP="0005553B">
      <w:pPr>
        <w:pStyle w:val="a5"/>
        <w:numPr>
          <w:ilvl w:val="0"/>
          <w:numId w:val="5"/>
        </w:numPr>
        <w:autoSpaceDE w:val="0"/>
        <w:autoSpaceDN w:val="0"/>
        <w:adjustRightInd w:val="0"/>
        <w:spacing w:after="0" w:line="240" w:lineRule="auto"/>
        <w:ind w:left="17" w:right="0"/>
        <w:rPr>
          <w:color w:val="auto"/>
          <w:sz w:val="28"/>
          <w:szCs w:val="28"/>
        </w:rPr>
      </w:pPr>
      <w:proofErr w:type="spellStart"/>
      <w:r w:rsidRPr="00D47805">
        <w:rPr>
          <w:color w:val="auto"/>
          <w:sz w:val="28"/>
          <w:szCs w:val="28"/>
        </w:rPr>
        <w:t>Мамешина</w:t>
      </w:r>
      <w:proofErr w:type="spellEnd"/>
      <w:r w:rsidRPr="00D47805">
        <w:rPr>
          <w:color w:val="auto"/>
          <w:sz w:val="28"/>
          <w:szCs w:val="28"/>
        </w:rPr>
        <w:t xml:space="preserve"> С.Ю. – </w:t>
      </w:r>
      <w:r w:rsidR="004D799B">
        <w:rPr>
          <w:color w:val="auto"/>
          <w:sz w:val="28"/>
          <w:szCs w:val="28"/>
        </w:rPr>
        <w:t>главный</w:t>
      </w:r>
      <w:r w:rsidRPr="00D47805">
        <w:rPr>
          <w:color w:val="auto"/>
          <w:sz w:val="28"/>
          <w:szCs w:val="28"/>
        </w:rPr>
        <w:t xml:space="preserve"> специалист аппарата Собрания депутатов Усть-Катавского городского округа, член комиссии (по согласованию);</w:t>
      </w:r>
    </w:p>
    <w:p w:rsidR="0005553B" w:rsidRPr="00D47805" w:rsidRDefault="006E084E" w:rsidP="0005553B">
      <w:pPr>
        <w:pStyle w:val="a5"/>
        <w:numPr>
          <w:ilvl w:val="0"/>
          <w:numId w:val="5"/>
        </w:numPr>
        <w:autoSpaceDE w:val="0"/>
        <w:autoSpaceDN w:val="0"/>
        <w:adjustRightInd w:val="0"/>
        <w:spacing w:after="0" w:line="240" w:lineRule="auto"/>
        <w:ind w:left="17" w:right="0"/>
        <w:rPr>
          <w:color w:val="auto"/>
          <w:sz w:val="28"/>
          <w:szCs w:val="28"/>
        </w:rPr>
      </w:pPr>
      <w:r>
        <w:rPr>
          <w:color w:val="auto"/>
          <w:sz w:val="28"/>
          <w:szCs w:val="28"/>
        </w:rPr>
        <w:t>Палатная О.А.</w:t>
      </w:r>
      <w:r w:rsidR="0005553B" w:rsidRPr="00D47805">
        <w:rPr>
          <w:color w:val="auto"/>
          <w:sz w:val="28"/>
          <w:szCs w:val="28"/>
        </w:rPr>
        <w:t xml:space="preserve"> – председатель Собрания депутатов Усть-Катавского городского округа, член комиссии (по согласованию);</w:t>
      </w:r>
    </w:p>
    <w:p w:rsidR="0005553B" w:rsidRPr="00D47805" w:rsidRDefault="0005553B" w:rsidP="0005553B">
      <w:pPr>
        <w:pStyle w:val="a5"/>
        <w:numPr>
          <w:ilvl w:val="0"/>
          <w:numId w:val="5"/>
        </w:numPr>
        <w:autoSpaceDE w:val="0"/>
        <w:autoSpaceDN w:val="0"/>
        <w:adjustRightInd w:val="0"/>
        <w:spacing w:after="0" w:line="240" w:lineRule="auto"/>
        <w:ind w:left="18" w:right="0"/>
        <w:rPr>
          <w:color w:val="auto"/>
          <w:sz w:val="28"/>
          <w:szCs w:val="28"/>
        </w:rPr>
      </w:pPr>
      <w:r w:rsidRPr="00D47805">
        <w:rPr>
          <w:color w:val="auto"/>
          <w:sz w:val="28"/>
          <w:szCs w:val="28"/>
        </w:rPr>
        <w:t>Селюнина Е.В. – председатель Контрольно-счётной комиссии Усть-Катавского городского округа, член комиссии (по согласованию);</w:t>
      </w:r>
    </w:p>
    <w:p w:rsidR="0005553B" w:rsidRPr="00D47805" w:rsidRDefault="0005553B" w:rsidP="0005553B">
      <w:pPr>
        <w:pStyle w:val="a5"/>
        <w:numPr>
          <w:ilvl w:val="0"/>
          <w:numId w:val="5"/>
        </w:numPr>
        <w:autoSpaceDE w:val="0"/>
        <w:autoSpaceDN w:val="0"/>
        <w:adjustRightInd w:val="0"/>
        <w:spacing w:after="0" w:line="240" w:lineRule="auto"/>
        <w:ind w:left="18" w:right="0"/>
        <w:rPr>
          <w:color w:val="auto"/>
          <w:sz w:val="28"/>
          <w:szCs w:val="28"/>
        </w:rPr>
      </w:pPr>
      <w:r w:rsidRPr="00D47805">
        <w:rPr>
          <w:color w:val="auto"/>
          <w:sz w:val="28"/>
          <w:szCs w:val="28"/>
        </w:rPr>
        <w:t>Толоконникова О.Л. – начальник общего отдела администрации Усть-Катавского городского округа, член комиссии;</w:t>
      </w:r>
    </w:p>
    <w:p w:rsidR="0005553B" w:rsidRPr="00D47805" w:rsidRDefault="0005553B" w:rsidP="0005553B">
      <w:pPr>
        <w:pStyle w:val="a5"/>
        <w:numPr>
          <w:ilvl w:val="0"/>
          <w:numId w:val="5"/>
        </w:numPr>
        <w:autoSpaceDE w:val="0"/>
        <w:autoSpaceDN w:val="0"/>
        <w:adjustRightInd w:val="0"/>
        <w:spacing w:after="0" w:line="240" w:lineRule="auto"/>
        <w:ind w:left="18" w:right="0"/>
        <w:rPr>
          <w:color w:val="auto"/>
          <w:sz w:val="28"/>
          <w:szCs w:val="28"/>
        </w:rPr>
      </w:pPr>
      <w:proofErr w:type="spellStart"/>
      <w:r w:rsidRPr="00D47805">
        <w:rPr>
          <w:color w:val="auto"/>
          <w:sz w:val="28"/>
          <w:szCs w:val="28"/>
        </w:rPr>
        <w:t>Титенок</w:t>
      </w:r>
      <w:proofErr w:type="spellEnd"/>
      <w:r w:rsidRPr="00D47805">
        <w:rPr>
          <w:color w:val="auto"/>
          <w:sz w:val="28"/>
          <w:szCs w:val="28"/>
        </w:rPr>
        <w:t xml:space="preserve"> Я.А. – заместитель начальника юридического отдела администрации Усть-Катавского городско</w:t>
      </w:r>
      <w:r w:rsidR="00631A57">
        <w:rPr>
          <w:color w:val="auto"/>
          <w:sz w:val="28"/>
          <w:szCs w:val="28"/>
        </w:rPr>
        <w:t>го округа, секретарь комиссии.</w:t>
      </w:r>
    </w:p>
    <w:p w:rsidR="00315122" w:rsidRPr="00D47805" w:rsidRDefault="00315122" w:rsidP="00315122">
      <w:pPr>
        <w:spacing w:after="16" w:line="259" w:lineRule="auto"/>
        <w:ind w:left="23" w:right="0" w:firstLine="0"/>
        <w:jc w:val="center"/>
        <w:rPr>
          <w:rFonts w:ascii="Calibri" w:eastAsia="Calibri" w:hAnsi="Calibri" w:cs="Calibri"/>
          <w:sz w:val="22"/>
        </w:rPr>
      </w:pPr>
      <w:r w:rsidRPr="00D47805">
        <w:rPr>
          <w:b/>
        </w:rPr>
        <w:t xml:space="preserve"> </w:t>
      </w:r>
    </w:p>
    <w:p w:rsidR="0005553B" w:rsidRPr="00D47805" w:rsidRDefault="0005553B" w:rsidP="00315122">
      <w:pPr>
        <w:spacing w:after="17" w:line="259" w:lineRule="auto"/>
        <w:ind w:right="3" w:firstLine="0"/>
        <w:jc w:val="right"/>
        <w:rPr>
          <w:color w:val="FFFFFF"/>
        </w:rPr>
      </w:pPr>
    </w:p>
    <w:p w:rsidR="0005553B" w:rsidRPr="00D47805" w:rsidRDefault="0005553B" w:rsidP="00315122">
      <w:pPr>
        <w:spacing w:after="17" w:line="259" w:lineRule="auto"/>
        <w:ind w:right="3" w:firstLine="0"/>
        <w:jc w:val="right"/>
        <w:rPr>
          <w:color w:val="FFFFFF"/>
        </w:rPr>
      </w:pPr>
    </w:p>
    <w:p w:rsidR="0005553B" w:rsidRPr="00D47805" w:rsidRDefault="0005553B" w:rsidP="0005553B">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05553B" w:rsidRPr="00D47805" w:rsidTr="006E084E">
        <w:tc>
          <w:tcPr>
            <w:tcW w:w="4674" w:type="dxa"/>
          </w:tcPr>
          <w:p w:rsidR="0005553B" w:rsidRPr="00D47805" w:rsidRDefault="0005553B" w:rsidP="006E084E">
            <w:pPr>
              <w:spacing w:after="35" w:line="259" w:lineRule="auto"/>
              <w:ind w:right="63" w:firstLine="0"/>
              <w:jc w:val="right"/>
              <w:rPr>
                <w:rFonts w:ascii="Arial" w:eastAsia="Arial" w:hAnsi="Arial" w:cs="Arial"/>
                <w:sz w:val="20"/>
              </w:rPr>
            </w:pPr>
          </w:p>
        </w:tc>
        <w:tc>
          <w:tcPr>
            <w:tcW w:w="4675" w:type="dxa"/>
          </w:tcPr>
          <w:p w:rsidR="0005553B" w:rsidRPr="00D47805" w:rsidRDefault="0005553B" w:rsidP="006E084E">
            <w:pPr>
              <w:spacing w:after="35" w:line="259" w:lineRule="auto"/>
              <w:ind w:right="63" w:firstLine="0"/>
              <w:jc w:val="right"/>
              <w:rPr>
                <w:rFonts w:eastAsia="Arial"/>
                <w:sz w:val="20"/>
              </w:rPr>
            </w:pPr>
            <w:r w:rsidRPr="00D47805">
              <w:rPr>
                <w:rFonts w:eastAsia="Arial"/>
                <w:sz w:val="20"/>
              </w:rPr>
              <w:t>ПРИЛОЖЕНИЕ 3</w:t>
            </w:r>
          </w:p>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05553B" w:rsidRPr="00D47805" w:rsidRDefault="0005553B" w:rsidP="006E084E">
            <w:pPr>
              <w:spacing w:after="35" w:line="259" w:lineRule="auto"/>
              <w:ind w:right="63" w:firstLine="0"/>
              <w:jc w:val="right"/>
              <w:rPr>
                <w:rFonts w:eastAsia="Arial"/>
                <w:sz w:val="20"/>
              </w:rPr>
            </w:pPr>
            <w:r w:rsidRPr="00D47805">
              <w:rPr>
                <w:rFonts w:eastAsia="Arial"/>
                <w:sz w:val="20"/>
              </w:rPr>
              <w:t xml:space="preserve"> от </w:t>
            </w:r>
            <w:r w:rsidRPr="00D47805">
              <w:rPr>
                <w:rFonts w:eastAsia="Arial"/>
                <w:b/>
                <w:i/>
                <w:sz w:val="20"/>
                <w:u w:val="single"/>
              </w:rPr>
              <w:t>____</w:t>
            </w:r>
            <w:r w:rsidRPr="00D47805">
              <w:rPr>
                <w:rFonts w:eastAsia="Arial"/>
                <w:sz w:val="20"/>
                <w:vertAlign w:val="subscript"/>
              </w:rPr>
              <w:t xml:space="preserve">№ </w:t>
            </w:r>
            <w:r w:rsidRPr="00D47805">
              <w:rPr>
                <w:rFonts w:eastAsia="Arial"/>
                <w:b/>
                <w:i/>
                <w:sz w:val="20"/>
                <w:u w:val="single"/>
              </w:rPr>
              <w:t>____</w:t>
            </w:r>
          </w:p>
          <w:p w:rsidR="0005553B" w:rsidRPr="00D47805" w:rsidRDefault="0005553B" w:rsidP="006E084E">
            <w:pPr>
              <w:spacing w:after="35" w:line="259" w:lineRule="auto"/>
              <w:ind w:right="63" w:firstLine="0"/>
              <w:jc w:val="right"/>
              <w:rPr>
                <w:rFonts w:eastAsia="Arial"/>
                <w:sz w:val="20"/>
              </w:rPr>
            </w:pPr>
            <w:r w:rsidRPr="00D47805">
              <w:rPr>
                <w:rFonts w:eastAsia="Arial"/>
                <w:b/>
                <w:i/>
                <w:sz w:val="20"/>
              </w:rPr>
              <w:t xml:space="preserve"> </w:t>
            </w:r>
          </w:p>
        </w:tc>
      </w:tr>
    </w:tbl>
    <w:p w:rsidR="00315122" w:rsidRPr="00D47805" w:rsidRDefault="00315122" w:rsidP="0005553B">
      <w:pPr>
        <w:keepNext/>
        <w:keepLines/>
        <w:spacing w:after="26" w:line="259" w:lineRule="auto"/>
        <w:ind w:right="7" w:firstLine="0"/>
        <w:jc w:val="center"/>
        <w:outlineLvl w:val="0"/>
        <w:rPr>
          <w:sz w:val="28"/>
          <w:szCs w:val="28"/>
        </w:rPr>
      </w:pPr>
      <w:r w:rsidRPr="00D47805">
        <w:rPr>
          <w:sz w:val="28"/>
          <w:szCs w:val="28"/>
        </w:rPr>
        <w:t>Порядок учета предложений</w:t>
      </w:r>
      <w:r w:rsidR="0005553B" w:rsidRPr="00D47805">
        <w:rPr>
          <w:sz w:val="28"/>
          <w:szCs w:val="28"/>
        </w:rPr>
        <w:t xml:space="preserve"> </w:t>
      </w:r>
      <w:r w:rsidRPr="00D47805">
        <w:rPr>
          <w:sz w:val="28"/>
          <w:szCs w:val="28"/>
        </w:rPr>
        <w:t xml:space="preserve">по проекту </w:t>
      </w:r>
      <w:r w:rsidR="0005553B" w:rsidRPr="00D47805">
        <w:rPr>
          <w:sz w:val="28"/>
          <w:szCs w:val="28"/>
        </w:rPr>
        <w:t>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05553B" w:rsidRPr="00D47805">
        <w:rPr>
          <w:sz w:val="28"/>
          <w:szCs w:val="28"/>
        </w:rPr>
        <w:t>»</w:t>
      </w:r>
    </w:p>
    <w:p w:rsidR="0005553B" w:rsidRPr="00D47805" w:rsidRDefault="0005553B" w:rsidP="0005553B">
      <w:pPr>
        <w:keepNext/>
        <w:keepLines/>
        <w:spacing w:after="26" w:line="259" w:lineRule="auto"/>
        <w:ind w:right="7" w:firstLine="0"/>
        <w:outlineLvl w:val="0"/>
        <w:rPr>
          <w:b/>
          <w:sz w:val="28"/>
          <w:szCs w:val="28"/>
        </w:rPr>
      </w:pPr>
    </w:p>
    <w:p w:rsidR="00315122" w:rsidRPr="00D47805" w:rsidRDefault="00DF2D62" w:rsidP="006E084E">
      <w:pPr>
        <w:numPr>
          <w:ilvl w:val="0"/>
          <w:numId w:val="6"/>
        </w:numPr>
        <w:spacing w:line="268" w:lineRule="auto"/>
        <w:ind w:right="0"/>
        <w:rPr>
          <w:sz w:val="28"/>
          <w:szCs w:val="28"/>
        </w:rPr>
      </w:pPr>
      <w:r w:rsidRPr="00D47805">
        <w:rPr>
          <w:sz w:val="28"/>
          <w:szCs w:val="28"/>
        </w:rPr>
        <w:t>Ж</w:t>
      </w:r>
      <w:r w:rsidR="002F4236" w:rsidRPr="00D47805">
        <w:rPr>
          <w:sz w:val="28"/>
          <w:szCs w:val="28"/>
        </w:rPr>
        <w:t>ители Усть-Катавского городского округа, обладающие избирательным правом, органы местного самоуправления Усть-Катавского городского округа, представители органов государственной власти, юридических лиц, общественных организаций и иные участники публичных слушаний в соответствии с законом</w:t>
      </w:r>
      <w:r w:rsidR="00315122" w:rsidRPr="00D47805">
        <w:rPr>
          <w:sz w:val="28"/>
          <w:szCs w:val="28"/>
        </w:rPr>
        <w:t>, имеющие предложения по проекту</w:t>
      </w:r>
      <w:r w:rsidR="002F4236" w:rsidRPr="00D47805">
        <w:rPr>
          <w:sz w:val="28"/>
          <w:szCs w:val="28"/>
        </w:rPr>
        <w:t xml:space="preserve">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2F4236" w:rsidRPr="00D47805">
        <w:rPr>
          <w:sz w:val="28"/>
          <w:szCs w:val="28"/>
        </w:rPr>
        <w:t>»</w:t>
      </w:r>
      <w:r w:rsidR="00315122" w:rsidRPr="00D47805">
        <w:rPr>
          <w:sz w:val="28"/>
          <w:szCs w:val="28"/>
        </w:rPr>
        <w:t xml:space="preserve">, направляют их в </w:t>
      </w:r>
      <w:r w:rsidR="002F4236" w:rsidRPr="00D47805">
        <w:rPr>
          <w:sz w:val="28"/>
          <w:szCs w:val="28"/>
        </w:rPr>
        <w:t>Комиссию</w:t>
      </w:r>
      <w:r w:rsidR="00315122" w:rsidRPr="00D47805">
        <w:rPr>
          <w:sz w:val="28"/>
          <w:szCs w:val="28"/>
        </w:rPr>
        <w:t xml:space="preserve"> </w:t>
      </w:r>
      <w:r w:rsidR="002F4236" w:rsidRPr="00D47805">
        <w:rPr>
          <w:sz w:val="28"/>
          <w:szCs w:val="28"/>
        </w:rPr>
        <w:t>по организации и проведению публичных слушаний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2F4236" w:rsidRPr="00D47805">
        <w:rPr>
          <w:sz w:val="28"/>
          <w:szCs w:val="28"/>
        </w:rPr>
        <w:t xml:space="preserve">» </w:t>
      </w:r>
      <w:r w:rsidR="00315122" w:rsidRPr="00D47805">
        <w:rPr>
          <w:sz w:val="28"/>
          <w:szCs w:val="28"/>
        </w:rPr>
        <w:t xml:space="preserve">(далее – </w:t>
      </w:r>
      <w:r w:rsidR="002F4236" w:rsidRPr="00D47805">
        <w:rPr>
          <w:sz w:val="28"/>
          <w:szCs w:val="28"/>
        </w:rPr>
        <w:t>Комиссия</w:t>
      </w:r>
      <w:r w:rsidR="00315122" w:rsidRPr="00D47805">
        <w:rPr>
          <w:sz w:val="28"/>
          <w:szCs w:val="28"/>
        </w:rPr>
        <w:t xml:space="preserve">) в письменной форме или в форме электронного документа с указанием фамилии, имени, отчества (при наличии) и контактной информации (телефон и адрес электронной почты). Предложения должны соответствовать вопросу публичных слушаний и содержать мотивированное обоснование. </w:t>
      </w:r>
    </w:p>
    <w:p w:rsidR="00315122" w:rsidRPr="00D47805" w:rsidRDefault="00315122" w:rsidP="00315122">
      <w:pPr>
        <w:spacing w:line="268" w:lineRule="auto"/>
        <w:ind w:left="-15" w:right="0"/>
        <w:rPr>
          <w:sz w:val="28"/>
          <w:szCs w:val="28"/>
        </w:rPr>
      </w:pPr>
      <w:r w:rsidRPr="00D47805">
        <w:rPr>
          <w:sz w:val="28"/>
          <w:szCs w:val="28"/>
        </w:rPr>
        <w:t xml:space="preserve">Предложения по вопросу публичных слушаний также могут быть направлены через интернет-приемную на официальном сайте </w:t>
      </w:r>
      <w:r w:rsidR="002F4236" w:rsidRPr="00D47805">
        <w:rPr>
          <w:sz w:val="28"/>
          <w:szCs w:val="28"/>
        </w:rPr>
        <w:t xml:space="preserve">администрации Усть-Катавского городского округа </w:t>
      </w:r>
      <w:r w:rsidRPr="00D47805">
        <w:rPr>
          <w:sz w:val="28"/>
          <w:szCs w:val="28"/>
        </w:rPr>
        <w:t xml:space="preserve">по адресу: </w:t>
      </w:r>
      <w:proofErr w:type="spellStart"/>
      <w:r w:rsidR="002F4236" w:rsidRPr="00D47805">
        <w:rPr>
          <w:sz w:val="28"/>
          <w:szCs w:val="28"/>
        </w:rPr>
        <w:t>www</w:t>
      </w:r>
      <w:proofErr w:type="spellEnd"/>
      <w:r w:rsidR="002F4236" w:rsidRPr="00D47805">
        <w:rPr>
          <w:sz w:val="28"/>
          <w:szCs w:val="28"/>
        </w:rPr>
        <w:t>.</w:t>
      </w:r>
      <w:proofErr w:type="spellStart"/>
      <w:r w:rsidR="002F4236" w:rsidRPr="00D47805">
        <w:rPr>
          <w:sz w:val="28"/>
          <w:szCs w:val="28"/>
          <w:lang w:val="en-US"/>
        </w:rPr>
        <w:t>ukgo</w:t>
      </w:r>
      <w:proofErr w:type="spellEnd"/>
      <w:r w:rsidR="002F4236" w:rsidRPr="00D47805">
        <w:rPr>
          <w:sz w:val="28"/>
          <w:szCs w:val="28"/>
        </w:rPr>
        <w:t>.</w:t>
      </w:r>
      <w:r w:rsidR="002F4236" w:rsidRPr="00D47805">
        <w:rPr>
          <w:sz w:val="28"/>
          <w:szCs w:val="28"/>
          <w:lang w:val="en-US"/>
        </w:rPr>
        <w:t>s</w:t>
      </w:r>
      <w:r w:rsidR="002F4236" w:rsidRPr="00D47805">
        <w:rPr>
          <w:sz w:val="28"/>
          <w:szCs w:val="28"/>
        </w:rPr>
        <w:t>u.</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Предложения по вопросу публичных слушаний должны соответствовать Конституции Российской Федерации, федеральному законодательству, законодательству Челябинской области, муниципальным правовым актам и иметь однозначное толкование. В случае если предложения приводят к увеличению расходов бюджета </w:t>
      </w:r>
      <w:r w:rsidR="002F4236" w:rsidRPr="00D47805">
        <w:rPr>
          <w:sz w:val="28"/>
          <w:szCs w:val="28"/>
        </w:rPr>
        <w:t>Усть-Катавского городского округа</w:t>
      </w:r>
      <w:r w:rsidRPr="00D47805">
        <w:rPr>
          <w:sz w:val="28"/>
          <w:szCs w:val="28"/>
        </w:rPr>
        <w:t xml:space="preserve">, они должны содержать предложения об источниках финансирования расходов. </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Анонимные предложения по вопросу публичных слушаний не рассматриваются </w:t>
      </w:r>
      <w:r w:rsidR="002F4236" w:rsidRPr="00D47805">
        <w:rPr>
          <w:sz w:val="28"/>
          <w:szCs w:val="28"/>
        </w:rPr>
        <w:t>Комиссией</w:t>
      </w:r>
      <w:r w:rsidRPr="00D47805">
        <w:rPr>
          <w:sz w:val="28"/>
          <w:szCs w:val="28"/>
        </w:rPr>
        <w:t xml:space="preserve"> и не учитываются при формировании итогового документа публичных слушаний. </w:t>
      </w:r>
    </w:p>
    <w:p w:rsidR="00315122" w:rsidRPr="004D799B" w:rsidRDefault="00315122" w:rsidP="00D47805">
      <w:pPr>
        <w:numPr>
          <w:ilvl w:val="0"/>
          <w:numId w:val="6"/>
        </w:numPr>
        <w:spacing w:line="268" w:lineRule="auto"/>
        <w:ind w:right="0"/>
        <w:rPr>
          <w:sz w:val="28"/>
          <w:szCs w:val="28"/>
        </w:rPr>
      </w:pPr>
      <w:r w:rsidRPr="004D799B">
        <w:rPr>
          <w:sz w:val="28"/>
          <w:szCs w:val="28"/>
        </w:rPr>
        <w:t xml:space="preserve">Прием предложений по проекту </w:t>
      </w:r>
      <w:r w:rsidR="00DF2D62" w:rsidRPr="004D799B">
        <w:rPr>
          <w:sz w:val="28"/>
          <w:szCs w:val="28"/>
        </w:rPr>
        <w:t>решения Собрания депутатов Усть-Катавского городского округа «О внесении изменений и дополнений в Устав Усть-Катавского городского округа»</w:t>
      </w:r>
      <w:r w:rsidRPr="004D799B">
        <w:rPr>
          <w:sz w:val="28"/>
          <w:szCs w:val="28"/>
        </w:rPr>
        <w:t xml:space="preserve"> осуществляется </w:t>
      </w:r>
      <w:r w:rsidR="00D47805" w:rsidRPr="004D799B">
        <w:rPr>
          <w:sz w:val="28"/>
          <w:szCs w:val="28"/>
        </w:rPr>
        <w:t xml:space="preserve">с 09 часов 00 минут </w:t>
      </w:r>
      <w:r w:rsidR="00654DE8" w:rsidRPr="004D799B">
        <w:rPr>
          <w:sz w:val="28"/>
          <w:szCs w:val="28"/>
        </w:rPr>
        <w:t>«</w:t>
      </w:r>
      <w:r w:rsidR="004D799B" w:rsidRPr="004D799B">
        <w:rPr>
          <w:sz w:val="28"/>
          <w:szCs w:val="28"/>
        </w:rPr>
        <w:t>04</w:t>
      </w:r>
      <w:r w:rsidR="00654DE8" w:rsidRPr="004D799B">
        <w:rPr>
          <w:sz w:val="28"/>
          <w:szCs w:val="28"/>
        </w:rPr>
        <w:t>»</w:t>
      </w:r>
      <w:r w:rsidR="004D799B" w:rsidRPr="004D799B">
        <w:rPr>
          <w:sz w:val="28"/>
          <w:szCs w:val="28"/>
        </w:rPr>
        <w:t xml:space="preserve"> сентября </w:t>
      </w:r>
      <w:r w:rsidR="00654DE8" w:rsidRPr="004D799B">
        <w:rPr>
          <w:sz w:val="28"/>
          <w:szCs w:val="28"/>
        </w:rPr>
        <w:t>2026</w:t>
      </w:r>
      <w:r w:rsidR="00D47805" w:rsidRPr="004D799B">
        <w:rPr>
          <w:sz w:val="28"/>
          <w:szCs w:val="28"/>
        </w:rPr>
        <w:t xml:space="preserve"> года до 16 часов 00 минут </w:t>
      </w:r>
      <w:r w:rsidR="00654DE8" w:rsidRPr="004D799B">
        <w:rPr>
          <w:sz w:val="28"/>
          <w:szCs w:val="28"/>
        </w:rPr>
        <w:t>«</w:t>
      </w:r>
      <w:r w:rsidR="004D799B" w:rsidRPr="004D799B">
        <w:rPr>
          <w:sz w:val="28"/>
          <w:szCs w:val="28"/>
        </w:rPr>
        <w:t>18</w:t>
      </w:r>
      <w:r w:rsidR="00654DE8" w:rsidRPr="004D799B">
        <w:rPr>
          <w:sz w:val="28"/>
          <w:szCs w:val="28"/>
        </w:rPr>
        <w:t>»</w:t>
      </w:r>
      <w:r w:rsidR="004D799B" w:rsidRPr="004D799B">
        <w:rPr>
          <w:sz w:val="28"/>
          <w:szCs w:val="28"/>
        </w:rPr>
        <w:t xml:space="preserve"> сентября </w:t>
      </w:r>
      <w:r w:rsidR="00D47805" w:rsidRPr="004D799B">
        <w:rPr>
          <w:sz w:val="28"/>
          <w:szCs w:val="28"/>
        </w:rPr>
        <w:t>202</w:t>
      </w:r>
      <w:r w:rsidR="00654DE8" w:rsidRPr="004D799B">
        <w:rPr>
          <w:sz w:val="28"/>
          <w:szCs w:val="28"/>
        </w:rPr>
        <w:t>6</w:t>
      </w:r>
      <w:r w:rsidR="00D47805" w:rsidRPr="004D799B">
        <w:rPr>
          <w:sz w:val="28"/>
          <w:szCs w:val="28"/>
        </w:rPr>
        <w:t xml:space="preserve"> года</w:t>
      </w:r>
      <w:r w:rsidRPr="004D799B">
        <w:rPr>
          <w:sz w:val="28"/>
          <w:szCs w:val="28"/>
        </w:rPr>
        <w:t xml:space="preserve">.  </w:t>
      </w:r>
    </w:p>
    <w:p w:rsidR="00315122" w:rsidRPr="00D47805" w:rsidRDefault="00315122" w:rsidP="00315122">
      <w:pPr>
        <w:numPr>
          <w:ilvl w:val="0"/>
          <w:numId w:val="6"/>
        </w:numPr>
        <w:spacing w:line="268" w:lineRule="auto"/>
        <w:ind w:right="0"/>
        <w:rPr>
          <w:sz w:val="28"/>
          <w:szCs w:val="28"/>
        </w:rPr>
      </w:pPr>
      <w:r w:rsidRPr="004D799B">
        <w:rPr>
          <w:sz w:val="28"/>
          <w:szCs w:val="28"/>
        </w:rPr>
        <w:t xml:space="preserve">Предложения, подаваемые в </w:t>
      </w:r>
      <w:r w:rsidR="00DF2D62" w:rsidRPr="004D799B">
        <w:rPr>
          <w:sz w:val="28"/>
          <w:szCs w:val="28"/>
        </w:rPr>
        <w:t>Комиссию</w:t>
      </w:r>
      <w:r w:rsidRPr="004D799B">
        <w:rPr>
          <w:sz w:val="28"/>
          <w:szCs w:val="28"/>
        </w:rPr>
        <w:t xml:space="preserve"> лично или через</w:t>
      </w:r>
      <w:r w:rsidRPr="00D47805">
        <w:rPr>
          <w:sz w:val="28"/>
          <w:szCs w:val="28"/>
        </w:rPr>
        <w:t xml:space="preserve"> представителя, принимаются в рабочие дни с 09 часов 00 минут до 16 часов 00 минут.</w:t>
      </w:r>
      <w:r w:rsidRPr="00D47805">
        <w:rPr>
          <w:i/>
          <w:sz w:val="28"/>
          <w:szCs w:val="28"/>
        </w:rPr>
        <w:t xml:space="preserve"> </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Регистрация предложений по вопросу публичных слушаний </w:t>
      </w:r>
      <w:r w:rsidR="00DF2D62" w:rsidRPr="00D47805">
        <w:rPr>
          <w:sz w:val="28"/>
          <w:szCs w:val="28"/>
        </w:rPr>
        <w:t>осуществляется в</w:t>
      </w:r>
      <w:r w:rsidRPr="00D47805">
        <w:rPr>
          <w:sz w:val="28"/>
          <w:szCs w:val="28"/>
        </w:rPr>
        <w:t xml:space="preserve"> порядке их поступления. Регистрация предложений, поступивших в нерабочие </w:t>
      </w:r>
      <w:r w:rsidR="00DF2D62" w:rsidRPr="00D47805">
        <w:rPr>
          <w:sz w:val="28"/>
          <w:szCs w:val="28"/>
        </w:rPr>
        <w:t>дни</w:t>
      </w:r>
      <w:r w:rsidRPr="00D47805">
        <w:rPr>
          <w:sz w:val="28"/>
          <w:szCs w:val="28"/>
        </w:rPr>
        <w:t>, осуществляется в первый</w:t>
      </w:r>
      <w:r w:rsidR="00DF2D62" w:rsidRPr="00D47805">
        <w:rPr>
          <w:sz w:val="28"/>
          <w:szCs w:val="28"/>
        </w:rPr>
        <w:t xml:space="preserve"> следующий за ними рабочий день</w:t>
      </w:r>
      <w:r w:rsidRPr="00D47805">
        <w:rPr>
          <w:sz w:val="28"/>
          <w:szCs w:val="28"/>
        </w:rPr>
        <w:t>.</w:t>
      </w:r>
      <w:r w:rsidRPr="00D47805">
        <w:rPr>
          <w:i/>
          <w:sz w:val="28"/>
          <w:szCs w:val="28"/>
        </w:rPr>
        <w:t xml:space="preserve"> </w:t>
      </w:r>
    </w:p>
    <w:p w:rsidR="00315122" w:rsidRPr="00D47805" w:rsidRDefault="00315122" w:rsidP="00315122">
      <w:pPr>
        <w:numPr>
          <w:ilvl w:val="0"/>
          <w:numId w:val="6"/>
        </w:numPr>
        <w:spacing w:line="268" w:lineRule="auto"/>
        <w:ind w:right="0"/>
        <w:rPr>
          <w:sz w:val="28"/>
          <w:szCs w:val="28"/>
        </w:rPr>
      </w:pPr>
      <w:r w:rsidRPr="00D47805">
        <w:rPr>
          <w:sz w:val="28"/>
          <w:szCs w:val="28"/>
        </w:rPr>
        <w:t xml:space="preserve">Житель </w:t>
      </w:r>
      <w:r w:rsidR="00DF2D62" w:rsidRPr="00D47805">
        <w:rPr>
          <w:sz w:val="28"/>
          <w:szCs w:val="28"/>
        </w:rPr>
        <w:t>Усть-Катавского городского округа</w:t>
      </w:r>
      <w:r w:rsidRPr="00D47805">
        <w:rPr>
          <w:sz w:val="28"/>
          <w:szCs w:val="28"/>
        </w:rPr>
        <w:t>, предложение которого зарегистрировано, считается зарегистрированным участником публичных слушаний.</w:t>
      </w:r>
      <w:r w:rsidRPr="00D47805">
        <w:rPr>
          <w:i/>
          <w:sz w:val="28"/>
          <w:szCs w:val="28"/>
        </w:rPr>
        <w:t xml:space="preserve"> </w:t>
      </w:r>
    </w:p>
    <w:p w:rsidR="00315122" w:rsidRPr="00D47805" w:rsidRDefault="00315122" w:rsidP="00315122">
      <w:pPr>
        <w:spacing w:after="0" w:line="259" w:lineRule="auto"/>
        <w:ind w:left="708" w:right="0" w:firstLine="0"/>
        <w:jc w:val="left"/>
        <w:rPr>
          <w:sz w:val="28"/>
          <w:szCs w:val="28"/>
        </w:rPr>
      </w:pPr>
      <w:r w:rsidRPr="00D47805">
        <w:rPr>
          <w:sz w:val="28"/>
          <w:szCs w:val="28"/>
        </w:rPr>
        <w:t xml:space="preserve"> </w:t>
      </w:r>
    </w:p>
    <w:p w:rsidR="00315122" w:rsidRPr="00D47805" w:rsidRDefault="00315122" w:rsidP="00315122">
      <w:pPr>
        <w:spacing w:after="0" w:line="259" w:lineRule="auto"/>
        <w:ind w:right="0" w:firstLine="0"/>
        <w:jc w:val="left"/>
      </w:pPr>
    </w:p>
    <w:p w:rsidR="00315122" w:rsidRPr="00D47805" w:rsidRDefault="00315122" w:rsidP="00315122">
      <w:pPr>
        <w:spacing w:after="0" w:line="259" w:lineRule="auto"/>
        <w:ind w:right="0" w:firstLine="0"/>
        <w:jc w:val="left"/>
      </w:pPr>
      <w:r w:rsidRPr="00D47805">
        <w:t xml:space="preserve"> </w:t>
      </w:r>
    </w:p>
    <w:p w:rsidR="00315122" w:rsidRPr="00D47805" w:rsidRDefault="00315122" w:rsidP="00315122">
      <w:pPr>
        <w:spacing w:after="0" w:line="259" w:lineRule="auto"/>
        <w:ind w:right="0" w:firstLine="0"/>
        <w:jc w:val="left"/>
      </w:pPr>
      <w:r w:rsidRPr="00D47805">
        <w:t xml:space="preserve"> </w:t>
      </w:r>
    </w:p>
    <w:p w:rsidR="00DF2D62" w:rsidRPr="00D47805" w:rsidRDefault="00315122" w:rsidP="00315122">
      <w:pPr>
        <w:spacing w:after="1129" w:line="259" w:lineRule="auto"/>
        <w:ind w:right="0" w:firstLine="0"/>
        <w:jc w:val="left"/>
      </w:pPr>
      <w:r w:rsidRPr="00D47805">
        <w:t xml:space="preserve"> </w:t>
      </w:r>
      <w:r w:rsidRPr="00D47805">
        <w:tab/>
        <w:t xml:space="preserve"> </w:t>
      </w:r>
    </w:p>
    <w:p w:rsidR="00DF2D62" w:rsidRPr="00D47805" w:rsidRDefault="00DF2D62">
      <w:pPr>
        <w:spacing w:after="160" w:line="259" w:lineRule="auto"/>
        <w:ind w:right="0" w:firstLine="0"/>
        <w:jc w:val="left"/>
      </w:pPr>
      <w:r w:rsidRPr="00D47805">
        <w:br w:type="page"/>
      </w:r>
    </w:p>
    <w:p w:rsidR="00DF2D62" w:rsidRPr="00D47805" w:rsidRDefault="00DF2D62" w:rsidP="00DF2D62">
      <w:pPr>
        <w:spacing w:after="0" w:line="259" w:lineRule="auto"/>
        <w:ind w:right="5" w:firstLine="0"/>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DF2D62" w:rsidRPr="00D47805" w:rsidTr="006E084E">
        <w:tc>
          <w:tcPr>
            <w:tcW w:w="4674" w:type="dxa"/>
          </w:tcPr>
          <w:p w:rsidR="00DF2D62" w:rsidRPr="00D47805" w:rsidRDefault="00DF2D62" w:rsidP="006E084E">
            <w:pPr>
              <w:spacing w:after="35" w:line="259" w:lineRule="auto"/>
              <w:ind w:right="63" w:firstLine="0"/>
              <w:jc w:val="right"/>
              <w:rPr>
                <w:rFonts w:ascii="Arial" w:eastAsia="Arial" w:hAnsi="Arial" w:cs="Arial"/>
                <w:sz w:val="20"/>
              </w:rPr>
            </w:pPr>
          </w:p>
        </w:tc>
        <w:tc>
          <w:tcPr>
            <w:tcW w:w="4675" w:type="dxa"/>
          </w:tcPr>
          <w:p w:rsidR="00DF2D62" w:rsidRPr="00D47805" w:rsidRDefault="00DF2D62" w:rsidP="006E084E">
            <w:pPr>
              <w:spacing w:after="35" w:line="259" w:lineRule="auto"/>
              <w:ind w:right="63" w:firstLine="0"/>
              <w:jc w:val="right"/>
              <w:rPr>
                <w:rFonts w:eastAsia="Arial"/>
                <w:sz w:val="20"/>
              </w:rPr>
            </w:pPr>
            <w:r w:rsidRPr="00D47805">
              <w:rPr>
                <w:rFonts w:eastAsia="Arial"/>
                <w:sz w:val="20"/>
              </w:rPr>
              <w:t xml:space="preserve">ПРИЛОЖЕНИЕ </w:t>
            </w:r>
            <w:r w:rsidR="006E084E">
              <w:rPr>
                <w:rFonts w:eastAsia="Arial"/>
                <w:sz w:val="20"/>
              </w:rPr>
              <w:t>4</w:t>
            </w:r>
          </w:p>
          <w:p w:rsidR="00DF2D62" w:rsidRPr="00D47805" w:rsidRDefault="00DF2D62" w:rsidP="006E084E">
            <w:pPr>
              <w:spacing w:after="35" w:line="259" w:lineRule="auto"/>
              <w:ind w:right="63" w:firstLine="0"/>
              <w:jc w:val="right"/>
              <w:rPr>
                <w:rFonts w:eastAsia="Arial"/>
                <w:sz w:val="20"/>
              </w:rPr>
            </w:pPr>
            <w:r w:rsidRPr="00D47805">
              <w:rPr>
                <w:rFonts w:eastAsia="Arial"/>
                <w:sz w:val="20"/>
              </w:rPr>
              <w:t xml:space="preserve">к решению Собрания депутатов Усть-Катавского городского округа </w:t>
            </w:r>
          </w:p>
          <w:p w:rsidR="00DF2D62" w:rsidRPr="00D47805" w:rsidRDefault="00DF2D62" w:rsidP="006E084E">
            <w:pPr>
              <w:spacing w:after="35" w:line="259" w:lineRule="auto"/>
              <w:ind w:right="63" w:firstLine="0"/>
              <w:jc w:val="right"/>
              <w:rPr>
                <w:rFonts w:eastAsia="Arial"/>
                <w:sz w:val="20"/>
              </w:rPr>
            </w:pPr>
            <w:r w:rsidRPr="00D47805">
              <w:rPr>
                <w:rFonts w:eastAsia="Arial"/>
                <w:sz w:val="20"/>
              </w:rPr>
              <w:t xml:space="preserve"> от </w:t>
            </w:r>
            <w:r w:rsidRPr="00D47805">
              <w:rPr>
                <w:rFonts w:eastAsia="Arial"/>
                <w:b/>
                <w:i/>
                <w:sz w:val="20"/>
                <w:u w:val="single"/>
              </w:rPr>
              <w:t>____</w:t>
            </w:r>
            <w:r w:rsidRPr="00D47805">
              <w:rPr>
                <w:rFonts w:eastAsia="Arial"/>
                <w:sz w:val="20"/>
                <w:vertAlign w:val="subscript"/>
              </w:rPr>
              <w:t xml:space="preserve">№ </w:t>
            </w:r>
            <w:r w:rsidRPr="00D47805">
              <w:rPr>
                <w:rFonts w:eastAsia="Arial"/>
                <w:b/>
                <w:i/>
                <w:sz w:val="20"/>
                <w:u w:val="single"/>
              </w:rPr>
              <w:t>____</w:t>
            </w:r>
          </w:p>
          <w:p w:rsidR="00DF2D62" w:rsidRPr="00D47805" w:rsidRDefault="00DF2D62" w:rsidP="006E084E">
            <w:pPr>
              <w:spacing w:after="35" w:line="259" w:lineRule="auto"/>
              <w:ind w:right="63" w:firstLine="0"/>
              <w:jc w:val="right"/>
              <w:rPr>
                <w:rFonts w:eastAsia="Arial"/>
                <w:sz w:val="20"/>
              </w:rPr>
            </w:pPr>
            <w:r w:rsidRPr="00D47805">
              <w:rPr>
                <w:rFonts w:eastAsia="Arial"/>
                <w:b/>
                <w:i/>
                <w:sz w:val="20"/>
              </w:rPr>
              <w:t xml:space="preserve"> </w:t>
            </w:r>
          </w:p>
        </w:tc>
      </w:tr>
    </w:tbl>
    <w:p w:rsidR="00315122" w:rsidRPr="00D47805" w:rsidRDefault="00315122" w:rsidP="00DF2D62">
      <w:pPr>
        <w:spacing w:after="26" w:line="259" w:lineRule="auto"/>
        <w:ind w:right="0" w:firstLine="0"/>
      </w:pPr>
    </w:p>
    <w:p w:rsidR="00315122" w:rsidRPr="006E084E" w:rsidRDefault="00315122" w:rsidP="00DF2D62">
      <w:pPr>
        <w:spacing w:after="26" w:line="259" w:lineRule="auto"/>
        <w:ind w:left="10" w:right="8" w:hanging="10"/>
        <w:jc w:val="center"/>
        <w:rPr>
          <w:sz w:val="28"/>
          <w:szCs w:val="28"/>
        </w:rPr>
      </w:pPr>
      <w:r w:rsidRPr="006E084E">
        <w:rPr>
          <w:sz w:val="28"/>
          <w:szCs w:val="28"/>
        </w:rPr>
        <w:t>Порядок участия граждан в обсуждении</w:t>
      </w:r>
    </w:p>
    <w:p w:rsidR="00DF2D62" w:rsidRPr="006E084E" w:rsidRDefault="00DF2D62" w:rsidP="00DF2D62">
      <w:pPr>
        <w:spacing w:line="269" w:lineRule="auto"/>
        <w:ind w:left="-15" w:right="0"/>
        <w:jc w:val="center"/>
        <w:rPr>
          <w:sz w:val="28"/>
          <w:szCs w:val="28"/>
        </w:rPr>
      </w:pPr>
      <w:r w:rsidRPr="006E084E">
        <w:rPr>
          <w:sz w:val="28"/>
          <w:szCs w:val="28"/>
        </w:rPr>
        <w:t>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Pr="006E084E">
        <w:rPr>
          <w:sz w:val="28"/>
          <w:szCs w:val="28"/>
        </w:rPr>
        <w:t>»</w:t>
      </w:r>
    </w:p>
    <w:p w:rsidR="00DF2D62" w:rsidRPr="00D47805" w:rsidRDefault="00DF2D62" w:rsidP="00DF2D62">
      <w:pPr>
        <w:spacing w:line="269" w:lineRule="auto"/>
        <w:ind w:left="-15" w:right="0"/>
        <w:jc w:val="center"/>
        <w:rPr>
          <w:b/>
          <w:sz w:val="28"/>
          <w:szCs w:val="28"/>
        </w:rPr>
      </w:pPr>
    </w:p>
    <w:p w:rsidR="00315122" w:rsidRPr="00D47805" w:rsidRDefault="00315122" w:rsidP="00EB1EB2">
      <w:pPr>
        <w:spacing w:line="269" w:lineRule="auto"/>
        <w:ind w:left="-15" w:right="0"/>
        <w:rPr>
          <w:sz w:val="28"/>
          <w:szCs w:val="28"/>
        </w:rPr>
      </w:pPr>
      <w:r w:rsidRPr="00D47805">
        <w:rPr>
          <w:sz w:val="28"/>
          <w:szCs w:val="28"/>
        </w:rPr>
        <w:t>1.</w:t>
      </w:r>
      <w:r w:rsidRPr="00D47805">
        <w:rPr>
          <w:rFonts w:ascii="Arial" w:eastAsia="Arial" w:hAnsi="Arial" w:cs="Arial"/>
          <w:sz w:val="28"/>
          <w:szCs w:val="28"/>
        </w:rPr>
        <w:t xml:space="preserve"> </w:t>
      </w:r>
      <w:r w:rsidRPr="00D47805">
        <w:rPr>
          <w:sz w:val="28"/>
          <w:szCs w:val="28"/>
        </w:rPr>
        <w:t xml:space="preserve">Участие граждан (далее - житель </w:t>
      </w:r>
      <w:r w:rsidR="00DF2D62" w:rsidRPr="00D47805">
        <w:rPr>
          <w:sz w:val="28"/>
          <w:szCs w:val="28"/>
        </w:rPr>
        <w:t>Усть-Катавского городского округа</w:t>
      </w:r>
      <w:r w:rsidRPr="00D47805">
        <w:rPr>
          <w:sz w:val="28"/>
          <w:szCs w:val="28"/>
        </w:rPr>
        <w:t xml:space="preserve">) в обсуждении вопроса публичных слушаний осуществляется путем: </w:t>
      </w:r>
    </w:p>
    <w:p w:rsidR="00315122" w:rsidRPr="00D47805" w:rsidRDefault="00315122" w:rsidP="00EB1EB2">
      <w:pPr>
        <w:numPr>
          <w:ilvl w:val="0"/>
          <w:numId w:val="7"/>
        </w:numPr>
        <w:spacing w:line="269" w:lineRule="auto"/>
        <w:ind w:right="0"/>
        <w:rPr>
          <w:sz w:val="28"/>
          <w:szCs w:val="28"/>
        </w:rPr>
      </w:pPr>
      <w:r w:rsidRPr="00D47805">
        <w:rPr>
          <w:sz w:val="28"/>
          <w:szCs w:val="28"/>
        </w:rPr>
        <w:t xml:space="preserve">направления предложений по вопросу публичных слушаний.  </w:t>
      </w:r>
    </w:p>
    <w:p w:rsidR="00315122" w:rsidRPr="00D47805" w:rsidRDefault="00315122" w:rsidP="00EB1EB2">
      <w:pPr>
        <w:keepNext/>
        <w:keepLines/>
        <w:spacing w:after="26" w:line="259" w:lineRule="auto"/>
        <w:ind w:right="7"/>
        <w:outlineLvl w:val="0"/>
        <w:rPr>
          <w:sz w:val="28"/>
          <w:szCs w:val="28"/>
        </w:rPr>
      </w:pPr>
      <w:r w:rsidRPr="00D47805">
        <w:rPr>
          <w:sz w:val="28"/>
          <w:szCs w:val="28"/>
        </w:rPr>
        <w:t>Направление предложений по вопросу публичных слушаний осуществляется в соответствии с</w:t>
      </w:r>
      <w:r w:rsidR="00DF2D62" w:rsidRPr="00D47805">
        <w:rPr>
          <w:sz w:val="28"/>
          <w:szCs w:val="28"/>
        </w:rPr>
        <w:t xml:space="preserve"> Порядком учета предложений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DF2D62" w:rsidRPr="00D47805">
        <w:rPr>
          <w:sz w:val="28"/>
          <w:szCs w:val="28"/>
        </w:rPr>
        <w:t>»</w:t>
      </w:r>
      <w:r w:rsidRPr="00D47805">
        <w:rPr>
          <w:sz w:val="28"/>
          <w:szCs w:val="28"/>
        </w:rPr>
        <w:t xml:space="preserve">, установленным в приложении 3 к решению </w:t>
      </w:r>
      <w:r w:rsidR="00DF2D62" w:rsidRPr="00D47805">
        <w:rPr>
          <w:sz w:val="28"/>
          <w:szCs w:val="28"/>
        </w:rPr>
        <w:t>Собрания депутатов Усть-Катавского городского округа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DF2D62" w:rsidRPr="00D47805">
        <w:rPr>
          <w:sz w:val="28"/>
          <w:szCs w:val="28"/>
        </w:rPr>
        <w:t>»</w:t>
      </w:r>
      <w:r w:rsidRPr="00D47805">
        <w:rPr>
          <w:sz w:val="28"/>
          <w:szCs w:val="28"/>
        </w:rPr>
        <w:t xml:space="preserve">; </w:t>
      </w:r>
    </w:p>
    <w:p w:rsidR="00315122" w:rsidRPr="00D47805" w:rsidRDefault="00315122" w:rsidP="006E084E">
      <w:pPr>
        <w:numPr>
          <w:ilvl w:val="0"/>
          <w:numId w:val="7"/>
        </w:numPr>
        <w:spacing w:line="269" w:lineRule="auto"/>
        <w:ind w:right="0"/>
        <w:rPr>
          <w:sz w:val="28"/>
          <w:szCs w:val="28"/>
        </w:rPr>
      </w:pPr>
      <w:r w:rsidRPr="00D47805">
        <w:rPr>
          <w:sz w:val="28"/>
          <w:szCs w:val="28"/>
        </w:rPr>
        <w:t xml:space="preserve">направления в </w:t>
      </w:r>
      <w:r w:rsidR="00DF2D62" w:rsidRPr="00D47805">
        <w:rPr>
          <w:sz w:val="28"/>
          <w:szCs w:val="28"/>
        </w:rPr>
        <w:t>комиссию по организации и проведению публичных слушаний по проекту решения Собрания депутатов Усть-Катавского городского округа «</w:t>
      </w:r>
      <w:r w:rsidR="006E084E" w:rsidRPr="006E084E">
        <w:rPr>
          <w:sz w:val="28"/>
          <w:szCs w:val="28"/>
        </w:rPr>
        <w:t>Об утверждении Устава Усть-Катавского городского округа Челябинской области</w:t>
      </w:r>
      <w:r w:rsidR="00DF2D62" w:rsidRPr="00D47805">
        <w:rPr>
          <w:sz w:val="28"/>
          <w:szCs w:val="28"/>
        </w:rPr>
        <w:t xml:space="preserve">» (далее – Комиссия), </w:t>
      </w:r>
      <w:r w:rsidRPr="00D47805">
        <w:rPr>
          <w:sz w:val="28"/>
          <w:szCs w:val="28"/>
        </w:rPr>
        <w:t xml:space="preserve">заявлений о включении в список выступающих на публичных слушаниях; </w:t>
      </w:r>
    </w:p>
    <w:p w:rsidR="00DF2D62" w:rsidRPr="00D47805" w:rsidRDefault="00315122" w:rsidP="00EB1EB2">
      <w:pPr>
        <w:numPr>
          <w:ilvl w:val="0"/>
          <w:numId w:val="7"/>
        </w:numPr>
        <w:spacing w:line="269" w:lineRule="auto"/>
        <w:ind w:right="0"/>
        <w:rPr>
          <w:sz w:val="28"/>
          <w:szCs w:val="28"/>
        </w:rPr>
      </w:pPr>
      <w:r w:rsidRPr="00D47805">
        <w:rPr>
          <w:sz w:val="28"/>
          <w:szCs w:val="28"/>
        </w:rPr>
        <w:t xml:space="preserve">регистрации жителей </w:t>
      </w:r>
      <w:r w:rsidR="00DF2D62" w:rsidRPr="00D47805">
        <w:rPr>
          <w:sz w:val="28"/>
          <w:szCs w:val="28"/>
        </w:rPr>
        <w:t>Усть-Катавского городского округа.</w:t>
      </w:r>
    </w:p>
    <w:p w:rsidR="00315122" w:rsidRPr="00D47805" w:rsidRDefault="00315122" w:rsidP="00EB1EB2">
      <w:pPr>
        <w:spacing w:line="269" w:lineRule="auto"/>
        <w:ind w:right="0"/>
        <w:rPr>
          <w:sz w:val="28"/>
          <w:szCs w:val="28"/>
        </w:rPr>
      </w:pPr>
      <w:r w:rsidRPr="00D47805">
        <w:rPr>
          <w:sz w:val="28"/>
          <w:szCs w:val="28"/>
        </w:rPr>
        <w:t xml:space="preserve">Регистрация на публичных слушаниях начинается </w:t>
      </w:r>
      <w:r w:rsidR="00654DE8">
        <w:rPr>
          <w:sz w:val="28"/>
          <w:szCs w:val="28"/>
        </w:rPr>
        <w:t>«__» 2026</w:t>
      </w:r>
      <w:r w:rsidRPr="00D47805">
        <w:rPr>
          <w:sz w:val="28"/>
          <w:szCs w:val="28"/>
        </w:rPr>
        <w:t xml:space="preserve"> года в 1</w:t>
      </w:r>
      <w:r w:rsidR="00D47805" w:rsidRPr="00D47805">
        <w:rPr>
          <w:sz w:val="28"/>
          <w:szCs w:val="28"/>
        </w:rPr>
        <w:t>3</w:t>
      </w:r>
      <w:r w:rsidRPr="00D47805">
        <w:rPr>
          <w:sz w:val="28"/>
          <w:szCs w:val="28"/>
        </w:rPr>
        <w:t xml:space="preserve"> часов 00 минут и заканчивается в момент начала публичных слушаний. Регистрация осуществляется на основании документа, удостоверяющего личность. </w:t>
      </w:r>
    </w:p>
    <w:p w:rsidR="00315122" w:rsidRPr="00D47805" w:rsidRDefault="00315122" w:rsidP="00EB1EB2">
      <w:pPr>
        <w:numPr>
          <w:ilvl w:val="0"/>
          <w:numId w:val="8"/>
        </w:numPr>
        <w:spacing w:after="2" w:line="278" w:lineRule="auto"/>
        <w:ind w:right="0"/>
        <w:rPr>
          <w:sz w:val="28"/>
          <w:szCs w:val="28"/>
        </w:rPr>
      </w:pPr>
      <w:r w:rsidRPr="00D47805">
        <w:rPr>
          <w:sz w:val="28"/>
          <w:szCs w:val="28"/>
        </w:rPr>
        <w:t>При направлении заявления о включении в список выступающих на публичных слушаниях жители</w:t>
      </w:r>
      <w:r w:rsidR="00DF2D62" w:rsidRPr="00D47805">
        <w:rPr>
          <w:sz w:val="28"/>
          <w:szCs w:val="28"/>
        </w:rPr>
        <w:t xml:space="preserve"> Усть-Катавского городского округа</w:t>
      </w:r>
      <w:r w:rsidRPr="00D47805">
        <w:rPr>
          <w:sz w:val="28"/>
          <w:szCs w:val="28"/>
        </w:rPr>
        <w:t xml:space="preserve"> указывают фамилию, имя, отчество (при наличии) и контактную информацию (телефон и адрес электронной почты). </w:t>
      </w:r>
    </w:p>
    <w:p w:rsidR="00315122" w:rsidRPr="00D47805" w:rsidRDefault="00315122" w:rsidP="00EB1EB2">
      <w:pPr>
        <w:numPr>
          <w:ilvl w:val="0"/>
          <w:numId w:val="8"/>
        </w:numPr>
        <w:spacing w:line="269" w:lineRule="auto"/>
        <w:ind w:right="0"/>
        <w:rPr>
          <w:sz w:val="28"/>
          <w:szCs w:val="28"/>
        </w:rPr>
      </w:pPr>
      <w:r w:rsidRPr="00D47805">
        <w:rPr>
          <w:sz w:val="28"/>
          <w:szCs w:val="28"/>
        </w:rPr>
        <w:t xml:space="preserve">Заявление о включении в список выступающих на публичных слушаниях должно содержать предложение по вопросу публичных слушаний. </w:t>
      </w:r>
    </w:p>
    <w:p w:rsidR="00315122" w:rsidRPr="00EB1EB2" w:rsidRDefault="00315122" w:rsidP="00EB1EB2">
      <w:pPr>
        <w:numPr>
          <w:ilvl w:val="0"/>
          <w:numId w:val="8"/>
        </w:numPr>
        <w:spacing w:line="269" w:lineRule="auto"/>
        <w:ind w:right="0"/>
        <w:rPr>
          <w:sz w:val="28"/>
          <w:szCs w:val="28"/>
        </w:rPr>
      </w:pPr>
      <w:r w:rsidRPr="00D47805">
        <w:rPr>
          <w:sz w:val="28"/>
          <w:szCs w:val="28"/>
        </w:rPr>
        <w:t>Предложения должны соответствовать вопросу публичных слушаний и содержать мотивированное обоснование</w:t>
      </w:r>
      <w:r w:rsidRPr="00EB1EB2">
        <w:rPr>
          <w:sz w:val="28"/>
          <w:szCs w:val="28"/>
        </w:rPr>
        <w:t xml:space="preserve">.  </w:t>
      </w:r>
    </w:p>
    <w:p w:rsidR="00315122" w:rsidRPr="00EB1EB2" w:rsidRDefault="00315122" w:rsidP="00EB1EB2">
      <w:pPr>
        <w:numPr>
          <w:ilvl w:val="0"/>
          <w:numId w:val="8"/>
        </w:numPr>
        <w:spacing w:line="269" w:lineRule="auto"/>
        <w:ind w:right="0"/>
        <w:rPr>
          <w:sz w:val="28"/>
          <w:szCs w:val="28"/>
        </w:rPr>
      </w:pPr>
      <w:r w:rsidRPr="00EB1EB2">
        <w:rPr>
          <w:sz w:val="28"/>
          <w:szCs w:val="28"/>
        </w:rPr>
        <w:t xml:space="preserve">Предложения по вопросу публичных слушаний должны соответствовать Конституции Российской Федерации, федеральному законодательству, законодательству Челябинской области, муниципальным правовым актам и иметь однозначное толкование. В случае если предложения приводят к увеличению расходов бюджета </w:t>
      </w:r>
      <w:r w:rsidR="00DF2D62" w:rsidRPr="00EB1EB2">
        <w:rPr>
          <w:sz w:val="28"/>
          <w:szCs w:val="28"/>
        </w:rPr>
        <w:t>Усть-Катавского городского округа</w:t>
      </w:r>
      <w:r w:rsidRPr="00EB1EB2">
        <w:rPr>
          <w:sz w:val="28"/>
          <w:szCs w:val="28"/>
        </w:rPr>
        <w:t xml:space="preserve">, они должны содержать предложения об источниках финансирования расходов. </w:t>
      </w:r>
    </w:p>
    <w:p w:rsidR="00315122" w:rsidRPr="00EB1EB2" w:rsidRDefault="00315122" w:rsidP="00EB1EB2">
      <w:pPr>
        <w:numPr>
          <w:ilvl w:val="0"/>
          <w:numId w:val="8"/>
        </w:numPr>
        <w:spacing w:line="269" w:lineRule="auto"/>
        <w:ind w:right="0"/>
        <w:rPr>
          <w:sz w:val="28"/>
          <w:szCs w:val="28"/>
        </w:rPr>
      </w:pPr>
      <w:r w:rsidRPr="00EB1EB2">
        <w:rPr>
          <w:sz w:val="28"/>
          <w:szCs w:val="28"/>
        </w:rPr>
        <w:t xml:space="preserve">Анонимные заявления о включении в список выступающих на публичных слушаниях не рассматриваются </w:t>
      </w:r>
      <w:r w:rsidR="00DF2D62" w:rsidRPr="00EB1EB2">
        <w:rPr>
          <w:sz w:val="28"/>
          <w:szCs w:val="28"/>
        </w:rPr>
        <w:t>Комиссией.</w:t>
      </w:r>
      <w:r w:rsidRPr="00EB1EB2">
        <w:rPr>
          <w:sz w:val="28"/>
          <w:szCs w:val="28"/>
        </w:rPr>
        <w:t xml:space="preserve"> </w:t>
      </w:r>
    </w:p>
    <w:p w:rsidR="00315122" w:rsidRPr="00700D34" w:rsidRDefault="00315122" w:rsidP="006E084E">
      <w:pPr>
        <w:numPr>
          <w:ilvl w:val="0"/>
          <w:numId w:val="8"/>
        </w:numPr>
        <w:spacing w:line="269" w:lineRule="auto"/>
        <w:ind w:right="0"/>
        <w:rPr>
          <w:sz w:val="28"/>
          <w:szCs w:val="28"/>
        </w:rPr>
      </w:pPr>
      <w:r w:rsidRPr="00700D34">
        <w:rPr>
          <w:sz w:val="28"/>
          <w:szCs w:val="28"/>
        </w:rPr>
        <w:t xml:space="preserve">Прием заявлений о включении в список выступающих на публичных слушаниях по проекту </w:t>
      </w:r>
      <w:r w:rsidR="00DF2D62" w:rsidRPr="00700D34">
        <w:rPr>
          <w:sz w:val="28"/>
          <w:szCs w:val="28"/>
        </w:rPr>
        <w:t>решения Собрания депутатов Усть-Катавского городского округа «</w:t>
      </w:r>
      <w:r w:rsidR="006E084E" w:rsidRPr="00700D34">
        <w:rPr>
          <w:sz w:val="28"/>
          <w:szCs w:val="28"/>
        </w:rPr>
        <w:t>Об утверждении Устава Усть-Катавского городского округа Челябинской области</w:t>
      </w:r>
      <w:r w:rsidR="00DF2D62" w:rsidRPr="00700D34">
        <w:rPr>
          <w:sz w:val="28"/>
          <w:szCs w:val="28"/>
        </w:rPr>
        <w:t xml:space="preserve">» </w:t>
      </w:r>
      <w:r w:rsidRPr="00700D34">
        <w:rPr>
          <w:sz w:val="28"/>
          <w:szCs w:val="28"/>
        </w:rPr>
        <w:t xml:space="preserve">осуществляется </w:t>
      </w:r>
      <w:r w:rsidR="00D47805" w:rsidRPr="00700D34">
        <w:rPr>
          <w:sz w:val="28"/>
          <w:szCs w:val="28"/>
        </w:rPr>
        <w:t xml:space="preserve">с 09 часов 00 минут </w:t>
      </w:r>
      <w:r w:rsidR="00654DE8" w:rsidRPr="00700D34">
        <w:rPr>
          <w:sz w:val="28"/>
          <w:szCs w:val="28"/>
        </w:rPr>
        <w:t>«</w:t>
      </w:r>
      <w:r w:rsidR="00700D34">
        <w:rPr>
          <w:sz w:val="28"/>
          <w:szCs w:val="28"/>
        </w:rPr>
        <w:t>04</w:t>
      </w:r>
      <w:r w:rsidR="00654DE8" w:rsidRPr="00700D34">
        <w:rPr>
          <w:sz w:val="28"/>
          <w:szCs w:val="28"/>
        </w:rPr>
        <w:t>»</w:t>
      </w:r>
      <w:r w:rsidR="00700D34">
        <w:rPr>
          <w:sz w:val="28"/>
          <w:szCs w:val="28"/>
        </w:rPr>
        <w:t xml:space="preserve"> сентября </w:t>
      </w:r>
      <w:r w:rsidR="00654DE8" w:rsidRPr="00700D34">
        <w:rPr>
          <w:sz w:val="28"/>
          <w:szCs w:val="28"/>
        </w:rPr>
        <w:t>2026 года до 16 часов 00 минут «</w:t>
      </w:r>
      <w:r w:rsidR="00700D34">
        <w:rPr>
          <w:sz w:val="28"/>
          <w:szCs w:val="28"/>
        </w:rPr>
        <w:t>18</w:t>
      </w:r>
      <w:r w:rsidR="00654DE8" w:rsidRPr="00700D34">
        <w:rPr>
          <w:sz w:val="28"/>
          <w:szCs w:val="28"/>
        </w:rPr>
        <w:t>»</w:t>
      </w:r>
      <w:r w:rsidR="00700D34">
        <w:rPr>
          <w:sz w:val="28"/>
          <w:szCs w:val="28"/>
        </w:rPr>
        <w:t xml:space="preserve"> сентября</w:t>
      </w:r>
      <w:r w:rsidR="00D47805" w:rsidRPr="00700D34">
        <w:rPr>
          <w:sz w:val="28"/>
          <w:szCs w:val="28"/>
        </w:rPr>
        <w:t xml:space="preserve"> 202</w:t>
      </w:r>
      <w:r w:rsidR="00654DE8" w:rsidRPr="00700D34">
        <w:rPr>
          <w:sz w:val="28"/>
          <w:szCs w:val="28"/>
        </w:rPr>
        <w:t>6</w:t>
      </w:r>
      <w:r w:rsidR="00D47805" w:rsidRPr="00700D34">
        <w:rPr>
          <w:sz w:val="28"/>
          <w:szCs w:val="28"/>
        </w:rPr>
        <w:t xml:space="preserve"> года. </w:t>
      </w:r>
      <w:r w:rsidRPr="00700D34">
        <w:rPr>
          <w:sz w:val="28"/>
          <w:szCs w:val="28"/>
        </w:rPr>
        <w:t xml:space="preserve">Заявления о включении в список выступающих на публичных слушаниях, подаваемые в </w:t>
      </w:r>
      <w:r w:rsidR="00DF2D62" w:rsidRPr="00700D34">
        <w:rPr>
          <w:sz w:val="28"/>
          <w:szCs w:val="28"/>
        </w:rPr>
        <w:t>Комиссию</w:t>
      </w:r>
      <w:r w:rsidRPr="00700D34">
        <w:rPr>
          <w:sz w:val="28"/>
          <w:szCs w:val="28"/>
        </w:rPr>
        <w:t xml:space="preserve"> лично или через представителя, принимаются в рабочие </w:t>
      </w:r>
      <w:r w:rsidR="00D47805" w:rsidRPr="00700D34">
        <w:rPr>
          <w:sz w:val="28"/>
          <w:szCs w:val="28"/>
        </w:rPr>
        <w:t>дни с</w:t>
      </w:r>
      <w:r w:rsidRPr="00700D34">
        <w:rPr>
          <w:sz w:val="28"/>
          <w:szCs w:val="28"/>
        </w:rPr>
        <w:t xml:space="preserve"> 09 часов 00 минут до 16 часов 00 минут. </w:t>
      </w:r>
    </w:p>
    <w:p w:rsidR="00315122" w:rsidRPr="00EB1EB2" w:rsidRDefault="00315122" w:rsidP="00EB1EB2">
      <w:pPr>
        <w:numPr>
          <w:ilvl w:val="0"/>
          <w:numId w:val="8"/>
        </w:numPr>
        <w:spacing w:after="0" w:line="240" w:lineRule="auto"/>
        <w:ind w:right="0"/>
        <w:contextualSpacing/>
        <w:rPr>
          <w:sz w:val="28"/>
          <w:szCs w:val="28"/>
        </w:rPr>
      </w:pPr>
      <w:r w:rsidRPr="00EB1EB2">
        <w:rPr>
          <w:sz w:val="28"/>
          <w:szCs w:val="28"/>
        </w:rPr>
        <w:t xml:space="preserve">Регистрация заявлений о включении в список выступающих по вопросу публичных слушаний осуществляется в порядке их поступления. Регистрация </w:t>
      </w:r>
      <w:r w:rsidR="00D47805" w:rsidRPr="00EB1EB2">
        <w:rPr>
          <w:sz w:val="28"/>
          <w:szCs w:val="28"/>
        </w:rPr>
        <w:t>заявлений о</w:t>
      </w:r>
      <w:r w:rsidRPr="00EB1EB2">
        <w:rPr>
          <w:sz w:val="28"/>
          <w:szCs w:val="28"/>
        </w:rPr>
        <w:t xml:space="preserve"> включении в список выступающих, поступивших в </w:t>
      </w:r>
      <w:r w:rsidR="00DF2D62" w:rsidRPr="00EB1EB2">
        <w:rPr>
          <w:sz w:val="28"/>
          <w:szCs w:val="28"/>
        </w:rPr>
        <w:t>Комиссию</w:t>
      </w:r>
      <w:r w:rsidRPr="00EB1EB2">
        <w:rPr>
          <w:sz w:val="28"/>
          <w:szCs w:val="28"/>
        </w:rPr>
        <w:t xml:space="preserve"> в нерабочие дни, осуществляется в первый следующий за ними рабочий день</w:t>
      </w:r>
      <w:r w:rsidR="00DF2D62" w:rsidRPr="00EB1EB2">
        <w:rPr>
          <w:sz w:val="28"/>
          <w:szCs w:val="28"/>
        </w:rPr>
        <w:t>.</w:t>
      </w:r>
    </w:p>
    <w:p w:rsidR="00315122" w:rsidRPr="00EB1EB2" w:rsidRDefault="00315122" w:rsidP="00EB1EB2">
      <w:pPr>
        <w:numPr>
          <w:ilvl w:val="0"/>
          <w:numId w:val="8"/>
        </w:numPr>
        <w:spacing w:after="0" w:line="240" w:lineRule="auto"/>
        <w:ind w:right="0"/>
        <w:contextualSpacing/>
        <w:rPr>
          <w:sz w:val="28"/>
          <w:szCs w:val="28"/>
        </w:rPr>
      </w:pPr>
      <w:r w:rsidRPr="00EB1EB2">
        <w:rPr>
          <w:sz w:val="28"/>
          <w:szCs w:val="28"/>
        </w:rPr>
        <w:t xml:space="preserve">Житель </w:t>
      </w:r>
      <w:r w:rsidR="00DF2D62" w:rsidRPr="00EB1EB2">
        <w:rPr>
          <w:sz w:val="28"/>
          <w:szCs w:val="28"/>
        </w:rPr>
        <w:t>Усть-Катавского городского округа</w:t>
      </w:r>
      <w:r w:rsidRPr="00EB1EB2">
        <w:rPr>
          <w:sz w:val="28"/>
          <w:szCs w:val="28"/>
        </w:rPr>
        <w:t xml:space="preserve">, представивший предложение и подавший заявление на выступление в соответствии с установленными требованиями, включается </w:t>
      </w:r>
      <w:r w:rsidR="00DF2D62" w:rsidRPr="00EB1EB2">
        <w:rPr>
          <w:sz w:val="28"/>
          <w:szCs w:val="28"/>
        </w:rPr>
        <w:t>Комиссией</w:t>
      </w:r>
      <w:r w:rsidRPr="00EB1EB2">
        <w:rPr>
          <w:sz w:val="28"/>
          <w:szCs w:val="28"/>
        </w:rPr>
        <w:t xml:space="preserve"> в список выступающих на публичных слушаниях. Очередность и продолжительность выступлений устанавливается </w:t>
      </w:r>
      <w:r w:rsidR="00EB1EB2" w:rsidRPr="00EB1EB2">
        <w:rPr>
          <w:sz w:val="28"/>
          <w:szCs w:val="28"/>
        </w:rPr>
        <w:t>Комиссией.</w:t>
      </w:r>
      <w:r w:rsidRPr="00EB1EB2">
        <w:rPr>
          <w:sz w:val="28"/>
          <w:szCs w:val="28"/>
        </w:rPr>
        <w:t xml:space="preserve"> </w:t>
      </w:r>
    </w:p>
    <w:p w:rsidR="00315122" w:rsidRPr="00EB1EB2" w:rsidRDefault="00315122" w:rsidP="00EB1EB2">
      <w:pPr>
        <w:spacing w:after="0" w:line="259" w:lineRule="auto"/>
        <w:ind w:left="708" w:right="0"/>
        <w:jc w:val="left"/>
        <w:rPr>
          <w:sz w:val="28"/>
          <w:szCs w:val="28"/>
        </w:rPr>
      </w:pPr>
      <w:r w:rsidRPr="00EB1EB2">
        <w:rPr>
          <w:sz w:val="28"/>
          <w:szCs w:val="28"/>
        </w:rPr>
        <w:t xml:space="preserve"> </w:t>
      </w:r>
    </w:p>
    <w:p w:rsidR="00315122" w:rsidRPr="00EB1EB2" w:rsidRDefault="00315122" w:rsidP="00EB1EB2">
      <w:pPr>
        <w:spacing w:after="21" w:line="259" w:lineRule="auto"/>
        <w:ind w:left="708" w:right="0"/>
        <w:jc w:val="left"/>
        <w:rPr>
          <w:sz w:val="28"/>
          <w:szCs w:val="28"/>
        </w:rPr>
      </w:pPr>
      <w:r w:rsidRPr="00EB1EB2">
        <w:rPr>
          <w:i/>
          <w:color w:val="FF0000"/>
          <w:sz w:val="28"/>
          <w:szCs w:val="28"/>
        </w:rPr>
        <w:t xml:space="preserve"> </w:t>
      </w:r>
    </w:p>
    <w:p w:rsidR="004208BB" w:rsidRDefault="00315122" w:rsidP="00EB1EB2">
      <w:pPr>
        <w:spacing w:after="11956" w:line="259" w:lineRule="auto"/>
        <w:ind w:right="0"/>
        <w:jc w:val="left"/>
        <w:rPr>
          <w:sz w:val="28"/>
          <w:szCs w:val="28"/>
        </w:rPr>
      </w:pPr>
      <w:r w:rsidRPr="00EB1EB2">
        <w:rPr>
          <w:sz w:val="28"/>
          <w:szCs w:val="28"/>
        </w:rPr>
        <w:t xml:space="preserve"> </w:t>
      </w:r>
    </w:p>
    <w:sectPr w:rsidR="004208BB">
      <w:pgSz w:w="11906" w:h="16838"/>
      <w:pgMar w:top="360" w:right="845" w:bottom="68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AC59EC"/>
    <w:multiLevelType w:val="hybridMultilevel"/>
    <w:tmpl w:val="E236C008"/>
    <w:lvl w:ilvl="0" w:tplc="882ED4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0CCF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EA0B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9697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6471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8C2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B64C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82C5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6B5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24361B"/>
    <w:multiLevelType w:val="hybridMultilevel"/>
    <w:tmpl w:val="BF2687F4"/>
    <w:lvl w:ilvl="0" w:tplc="3DB848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38AD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FA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EF4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403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482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2C81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A49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60DD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83671B"/>
    <w:multiLevelType w:val="hybridMultilevel"/>
    <w:tmpl w:val="6E6CA29E"/>
    <w:lvl w:ilvl="0" w:tplc="1F0C96F2">
      <w:start w:val="1"/>
      <w:numFmt w:val="decimal"/>
      <w:lvlText w:val="%1)"/>
      <w:lvlJc w:val="left"/>
      <w:pPr>
        <w:ind w:left="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1BA0D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0E43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CF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095D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FCAA0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8609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DEB1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54DE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B44F34"/>
    <w:multiLevelType w:val="hybridMultilevel"/>
    <w:tmpl w:val="F5E4CF38"/>
    <w:lvl w:ilvl="0" w:tplc="0EC84A18">
      <w:start w:val="1"/>
      <w:numFmt w:val="decimal"/>
      <w:lvlText w:val="%1)"/>
      <w:lvlJc w:val="left"/>
      <w:pPr>
        <w:ind w:left="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BA0D84">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80E43A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CF33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D095D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FCAA0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8609EA">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ADEB1C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154DE1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BA55B1"/>
    <w:multiLevelType w:val="hybridMultilevel"/>
    <w:tmpl w:val="585ADBEA"/>
    <w:lvl w:ilvl="0" w:tplc="54C460B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056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04CD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0CE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04B1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C5E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E6A6A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64F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E1B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7B4CC2"/>
    <w:multiLevelType w:val="multilevel"/>
    <w:tmpl w:val="3A928100"/>
    <w:lvl w:ilvl="0">
      <w:start w:val="1"/>
      <w:numFmt w:val="decimal"/>
      <w:lvlText w:val="%1."/>
      <w:lvlJc w:val="left"/>
      <w:pPr>
        <w:ind w:left="1069" w:hanging="360"/>
      </w:pPr>
      <w:rPr>
        <w:rFonts w:hint="default"/>
        <w:color w:val="22272F"/>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3FB11D69"/>
    <w:multiLevelType w:val="hybridMultilevel"/>
    <w:tmpl w:val="4E7EADB8"/>
    <w:lvl w:ilvl="0" w:tplc="95C8B828">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400305CB"/>
    <w:multiLevelType w:val="hybridMultilevel"/>
    <w:tmpl w:val="2E1E974E"/>
    <w:lvl w:ilvl="0" w:tplc="FD18401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5CBE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08F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C41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2F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8A42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BCEF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E046D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8B2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5767301"/>
    <w:multiLevelType w:val="hybridMultilevel"/>
    <w:tmpl w:val="211C9C76"/>
    <w:lvl w:ilvl="0" w:tplc="290864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444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E01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09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4F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E5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6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E0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0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B56AA8"/>
    <w:multiLevelType w:val="multilevel"/>
    <w:tmpl w:val="EFA06372"/>
    <w:lvl w:ilvl="0">
      <w:start w:val="1"/>
      <w:numFmt w:val="decimal"/>
      <w:lvlText w:val="%1."/>
      <w:lvlJc w:val="left"/>
      <w:pPr>
        <w:ind w:left="1125" w:hanging="405"/>
      </w:pPr>
      <w:rPr>
        <w:rFonts w:hint="default"/>
      </w:rPr>
    </w:lvl>
    <w:lvl w:ilvl="1">
      <w:start w:val="1"/>
      <w:numFmt w:val="decimal"/>
      <w:isLgl/>
      <w:lvlText w:val="%1.%2."/>
      <w:lvlJc w:val="left"/>
      <w:pPr>
        <w:ind w:left="5398" w:hanging="72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185" w:hanging="144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355" w:hanging="1800"/>
      </w:pPr>
      <w:rPr>
        <w:rFonts w:hint="default"/>
      </w:rPr>
    </w:lvl>
    <w:lvl w:ilvl="8">
      <w:start w:val="1"/>
      <w:numFmt w:val="decimal"/>
      <w:isLgl/>
      <w:lvlText w:val="%1.%2.%3.%4.%5.%6.%7.%8.%9."/>
      <w:lvlJc w:val="left"/>
      <w:pPr>
        <w:ind w:left="6120" w:hanging="2160"/>
      </w:pPr>
      <w:rPr>
        <w:rFonts w:hint="default"/>
      </w:rPr>
    </w:lvl>
  </w:abstractNum>
  <w:abstractNum w:abstractNumId="11" w15:restartNumberingAfterBreak="0">
    <w:nsid w:val="49323673"/>
    <w:multiLevelType w:val="hybridMultilevel"/>
    <w:tmpl w:val="45A8C800"/>
    <w:lvl w:ilvl="0" w:tplc="36BC2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D488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EA6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C3A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C69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880F4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CE8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A639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76BA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08710CE"/>
    <w:multiLevelType w:val="hybridMultilevel"/>
    <w:tmpl w:val="A03A68F8"/>
    <w:lvl w:ilvl="0" w:tplc="898C62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448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E01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09E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4F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E5D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65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4E0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01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714DC8"/>
    <w:multiLevelType w:val="hybridMultilevel"/>
    <w:tmpl w:val="AFD074EC"/>
    <w:lvl w:ilvl="0" w:tplc="A2423278">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5D6E147D"/>
    <w:multiLevelType w:val="hybridMultilevel"/>
    <w:tmpl w:val="D4766628"/>
    <w:lvl w:ilvl="0" w:tplc="A7B6639A">
      <w:start w:val="1"/>
      <w:numFmt w:val="decimal"/>
      <w:lvlText w:val="%1)"/>
      <w:lvlJc w:val="left"/>
      <w:pPr>
        <w:ind w:left="1128" w:hanging="42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2F02D20"/>
    <w:multiLevelType w:val="hybridMultilevel"/>
    <w:tmpl w:val="F6CA3908"/>
    <w:lvl w:ilvl="0" w:tplc="577A67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3213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A0EBD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F863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53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AAF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A414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274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C3F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1"/>
  </w:num>
  <w:num w:numId="3">
    <w:abstractNumId w:val="2"/>
  </w:num>
  <w:num w:numId="4">
    <w:abstractNumId w:val="5"/>
  </w:num>
  <w:num w:numId="5">
    <w:abstractNumId w:val="4"/>
  </w:num>
  <w:num w:numId="6">
    <w:abstractNumId w:val="15"/>
  </w:num>
  <w:num w:numId="7">
    <w:abstractNumId w:val="1"/>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3"/>
  </w:num>
  <w:num w:numId="13">
    <w:abstractNumId w:val="6"/>
  </w:num>
  <w:num w:numId="14">
    <w:abstractNumId w:val="0"/>
  </w:num>
  <w:num w:numId="15">
    <w:abstractNumId w:val="1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80D"/>
    <w:rsid w:val="0005553B"/>
    <w:rsid w:val="001753B4"/>
    <w:rsid w:val="001B3E4D"/>
    <w:rsid w:val="00206F9B"/>
    <w:rsid w:val="002C20F0"/>
    <w:rsid w:val="002F4236"/>
    <w:rsid w:val="00315122"/>
    <w:rsid w:val="003A0BB4"/>
    <w:rsid w:val="004208BB"/>
    <w:rsid w:val="004D799B"/>
    <w:rsid w:val="005B639C"/>
    <w:rsid w:val="00631A57"/>
    <w:rsid w:val="00654DE8"/>
    <w:rsid w:val="00686717"/>
    <w:rsid w:val="006E084E"/>
    <w:rsid w:val="00700D34"/>
    <w:rsid w:val="007C4345"/>
    <w:rsid w:val="007D016B"/>
    <w:rsid w:val="007F702E"/>
    <w:rsid w:val="00B1719E"/>
    <w:rsid w:val="00B21C6C"/>
    <w:rsid w:val="00B2380D"/>
    <w:rsid w:val="00D148B3"/>
    <w:rsid w:val="00D47805"/>
    <w:rsid w:val="00DF2D62"/>
    <w:rsid w:val="00EB1EB2"/>
    <w:rsid w:val="00EF3D32"/>
    <w:rsid w:val="00F570B4"/>
    <w:rsid w:val="00F80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0BAB"/>
  <w15:docId w15:val="{73075ED4-C28E-4B3B-A8E3-CA90AA8D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7" w:lineRule="auto"/>
      <w:ind w:right="4795" w:firstLine="698"/>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6E084E"/>
    <w:pPr>
      <w:keepNext/>
      <w:keepLines/>
      <w:spacing w:before="24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F3D32"/>
    <w:rPr>
      <w:color w:val="0563C1" w:themeColor="hyperlink"/>
      <w:u w:val="single"/>
    </w:rPr>
  </w:style>
  <w:style w:type="paragraph" w:styleId="a5">
    <w:name w:val="List Paragraph"/>
    <w:basedOn w:val="a"/>
    <w:uiPriority w:val="34"/>
    <w:qFormat/>
    <w:rsid w:val="0005553B"/>
    <w:pPr>
      <w:ind w:left="720"/>
      <w:contextualSpacing/>
    </w:pPr>
  </w:style>
  <w:style w:type="paragraph" w:styleId="a6">
    <w:name w:val="Balloon Text"/>
    <w:basedOn w:val="a"/>
    <w:link w:val="a7"/>
    <w:uiPriority w:val="99"/>
    <w:semiHidden/>
    <w:unhideWhenUsed/>
    <w:rsid w:val="00EB1EB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B1EB2"/>
    <w:rPr>
      <w:rFonts w:ascii="Segoe UI" w:eastAsia="Times New Roman" w:hAnsi="Segoe UI" w:cs="Segoe UI"/>
      <w:color w:val="000000"/>
      <w:sz w:val="18"/>
      <w:szCs w:val="18"/>
    </w:rPr>
  </w:style>
  <w:style w:type="paragraph" w:customStyle="1" w:styleId="11">
    <w:name w:val="Заголовок 11"/>
    <w:basedOn w:val="a"/>
    <w:next w:val="a"/>
    <w:uiPriority w:val="9"/>
    <w:qFormat/>
    <w:rsid w:val="006E084E"/>
    <w:pPr>
      <w:keepNext/>
      <w:keepLines/>
      <w:spacing w:before="480" w:after="0" w:line="276" w:lineRule="auto"/>
      <w:ind w:right="0" w:firstLine="0"/>
      <w:jc w:val="left"/>
      <w:outlineLvl w:val="0"/>
    </w:pPr>
    <w:rPr>
      <w:rFonts w:ascii="Cambria" w:hAnsi="Cambria"/>
      <w:b/>
      <w:bCs/>
      <w:color w:val="365F91"/>
      <w:sz w:val="28"/>
      <w:szCs w:val="28"/>
    </w:rPr>
  </w:style>
  <w:style w:type="numbering" w:customStyle="1" w:styleId="12">
    <w:name w:val="Нет списка1"/>
    <w:next w:val="a2"/>
    <w:uiPriority w:val="99"/>
    <w:semiHidden/>
    <w:unhideWhenUsed/>
    <w:rsid w:val="006E084E"/>
  </w:style>
  <w:style w:type="character" w:customStyle="1" w:styleId="10">
    <w:name w:val="Заголовок 1 Знак"/>
    <w:basedOn w:val="a0"/>
    <w:link w:val="1"/>
    <w:uiPriority w:val="9"/>
    <w:rsid w:val="006E084E"/>
    <w:rPr>
      <w:rFonts w:ascii="Cambria" w:eastAsia="Times New Roman" w:hAnsi="Cambria" w:cs="Times New Roman"/>
      <w:b/>
      <w:bCs/>
      <w:color w:val="365F91"/>
      <w:sz w:val="28"/>
      <w:szCs w:val="28"/>
    </w:rPr>
  </w:style>
  <w:style w:type="numbering" w:customStyle="1" w:styleId="110">
    <w:name w:val="Нет списка11"/>
    <w:next w:val="a2"/>
    <w:uiPriority w:val="99"/>
    <w:semiHidden/>
    <w:unhideWhenUsed/>
    <w:rsid w:val="006E084E"/>
  </w:style>
  <w:style w:type="paragraph" w:customStyle="1" w:styleId="text">
    <w:name w:val="text"/>
    <w:basedOn w:val="a"/>
    <w:rsid w:val="006E084E"/>
    <w:pPr>
      <w:spacing w:before="100" w:beforeAutospacing="1" w:after="100" w:afterAutospacing="1" w:line="240" w:lineRule="auto"/>
      <w:ind w:right="0" w:firstLine="0"/>
      <w:jc w:val="left"/>
    </w:pPr>
    <w:rPr>
      <w:color w:val="auto"/>
      <w:szCs w:val="24"/>
    </w:rPr>
  </w:style>
  <w:style w:type="paragraph" w:customStyle="1" w:styleId="13">
    <w:name w:val="Название объекта1"/>
    <w:basedOn w:val="a"/>
    <w:rsid w:val="006E084E"/>
    <w:pPr>
      <w:spacing w:before="100" w:beforeAutospacing="1" w:after="100" w:afterAutospacing="1" w:line="240" w:lineRule="auto"/>
      <w:ind w:right="0" w:firstLine="0"/>
      <w:jc w:val="left"/>
    </w:pPr>
    <w:rPr>
      <w:color w:val="auto"/>
      <w:szCs w:val="24"/>
    </w:rPr>
  </w:style>
  <w:style w:type="character" w:styleId="a8">
    <w:name w:val="FollowedHyperlink"/>
    <w:basedOn w:val="a0"/>
    <w:uiPriority w:val="99"/>
    <w:semiHidden/>
    <w:unhideWhenUsed/>
    <w:rsid w:val="006E084E"/>
    <w:rPr>
      <w:color w:val="800080"/>
      <w:u w:val="single"/>
    </w:rPr>
  </w:style>
  <w:style w:type="character" w:customStyle="1" w:styleId="14">
    <w:name w:val="Гиперссылка1"/>
    <w:basedOn w:val="a0"/>
    <w:rsid w:val="006E084E"/>
  </w:style>
  <w:style w:type="paragraph" w:styleId="a9">
    <w:name w:val="Normal (Web)"/>
    <w:basedOn w:val="a"/>
    <w:uiPriority w:val="99"/>
    <w:semiHidden/>
    <w:unhideWhenUsed/>
    <w:rsid w:val="006E084E"/>
    <w:pPr>
      <w:spacing w:before="100" w:beforeAutospacing="1" w:after="100" w:afterAutospacing="1" w:line="240" w:lineRule="auto"/>
      <w:ind w:right="0" w:firstLine="0"/>
      <w:jc w:val="left"/>
    </w:pPr>
    <w:rPr>
      <w:color w:val="auto"/>
      <w:szCs w:val="24"/>
    </w:rPr>
  </w:style>
  <w:style w:type="paragraph" w:customStyle="1" w:styleId="no-indent">
    <w:name w:val="no-indent"/>
    <w:basedOn w:val="a"/>
    <w:rsid w:val="006E084E"/>
    <w:pPr>
      <w:spacing w:before="100" w:beforeAutospacing="1" w:after="100" w:afterAutospacing="1" w:line="240" w:lineRule="auto"/>
      <w:ind w:right="0" w:firstLine="0"/>
      <w:jc w:val="left"/>
    </w:pPr>
    <w:rPr>
      <w:color w:val="auto"/>
      <w:szCs w:val="24"/>
    </w:rPr>
  </w:style>
  <w:style w:type="paragraph" w:customStyle="1" w:styleId="s1">
    <w:name w:val="s_1"/>
    <w:basedOn w:val="a"/>
    <w:rsid w:val="006E084E"/>
    <w:pPr>
      <w:spacing w:before="100" w:beforeAutospacing="1" w:after="100" w:afterAutospacing="1" w:line="240" w:lineRule="auto"/>
      <w:ind w:right="0" w:firstLine="0"/>
      <w:jc w:val="left"/>
    </w:pPr>
    <w:rPr>
      <w:color w:val="auto"/>
      <w:szCs w:val="24"/>
    </w:rPr>
  </w:style>
  <w:style w:type="paragraph" w:styleId="aa">
    <w:name w:val="Body Text Indent"/>
    <w:basedOn w:val="a"/>
    <w:link w:val="ab"/>
    <w:semiHidden/>
    <w:rsid w:val="006E084E"/>
    <w:pPr>
      <w:widowControl w:val="0"/>
      <w:suppressAutoHyphens/>
      <w:spacing w:after="0" w:line="360" w:lineRule="auto"/>
      <w:ind w:right="0" w:firstLine="708"/>
    </w:pPr>
    <w:rPr>
      <w:rFonts w:ascii="Arial" w:eastAsia="Lucida Sans Unicode" w:hAnsi="Arial"/>
      <w:color w:val="auto"/>
      <w:kern w:val="1"/>
      <w:sz w:val="26"/>
      <w:szCs w:val="24"/>
    </w:rPr>
  </w:style>
  <w:style w:type="character" w:customStyle="1" w:styleId="ab">
    <w:name w:val="Основной текст с отступом Знак"/>
    <w:basedOn w:val="a0"/>
    <w:link w:val="aa"/>
    <w:semiHidden/>
    <w:rsid w:val="006E084E"/>
    <w:rPr>
      <w:rFonts w:ascii="Arial" w:eastAsia="Lucida Sans Unicode" w:hAnsi="Arial" w:cs="Times New Roman"/>
      <w:kern w:val="1"/>
      <w:sz w:val="26"/>
      <w:szCs w:val="24"/>
    </w:rPr>
  </w:style>
  <w:style w:type="paragraph" w:customStyle="1" w:styleId="ConsPlusNormal">
    <w:name w:val="ConsPlusNormal"/>
    <w:uiPriority w:val="99"/>
    <w:rsid w:val="006E08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5">
    <w:name w:val="Без интервала1"/>
    <w:next w:val="ac"/>
    <w:uiPriority w:val="1"/>
    <w:qFormat/>
    <w:rsid w:val="006E084E"/>
    <w:pPr>
      <w:spacing w:after="0" w:line="240" w:lineRule="auto"/>
    </w:pPr>
  </w:style>
  <w:style w:type="paragraph" w:customStyle="1" w:styleId="16">
    <w:name w:val="Верхний колонтитул1"/>
    <w:basedOn w:val="a"/>
    <w:next w:val="ad"/>
    <w:link w:val="ae"/>
    <w:uiPriority w:val="99"/>
    <w:unhideWhenUsed/>
    <w:rsid w:val="006E084E"/>
    <w:pPr>
      <w:tabs>
        <w:tab w:val="center" w:pos="4677"/>
        <w:tab w:val="right" w:pos="9355"/>
      </w:tabs>
      <w:spacing w:after="0" w:line="240" w:lineRule="auto"/>
      <w:ind w:right="0" w:firstLine="0"/>
      <w:jc w:val="left"/>
    </w:pPr>
    <w:rPr>
      <w:rFonts w:asciiTheme="minorHAnsi" w:eastAsiaTheme="minorEastAsia" w:hAnsiTheme="minorHAnsi" w:cstheme="minorBidi"/>
      <w:color w:val="auto"/>
      <w:sz w:val="22"/>
    </w:rPr>
  </w:style>
  <w:style w:type="character" w:customStyle="1" w:styleId="ae">
    <w:name w:val="Верхний колонтитул Знак"/>
    <w:basedOn w:val="a0"/>
    <w:link w:val="16"/>
    <w:uiPriority w:val="99"/>
    <w:rsid w:val="006E084E"/>
  </w:style>
  <w:style w:type="paragraph" w:customStyle="1" w:styleId="17">
    <w:name w:val="Нижний колонтитул1"/>
    <w:basedOn w:val="a"/>
    <w:next w:val="af"/>
    <w:link w:val="af0"/>
    <w:uiPriority w:val="99"/>
    <w:semiHidden/>
    <w:unhideWhenUsed/>
    <w:rsid w:val="006E084E"/>
    <w:pPr>
      <w:tabs>
        <w:tab w:val="center" w:pos="4677"/>
        <w:tab w:val="right" w:pos="9355"/>
      </w:tabs>
      <w:spacing w:after="0" w:line="240" w:lineRule="auto"/>
      <w:ind w:right="0" w:firstLine="0"/>
      <w:jc w:val="left"/>
    </w:pPr>
    <w:rPr>
      <w:rFonts w:asciiTheme="minorHAnsi" w:eastAsiaTheme="minorEastAsia" w:hAnsiTheme="minorHAnsi" w:cstheme="minorBidi"/>
      <w:color w:val="auto"/>
      <w:sz w:val="22"/>
    </w:rPr>
  </w:style>
  <w:style w:type="character" w:customStyle="1" w:styleId="af0">
    <w:name w:val="Нижний колонтитул Знак"/>
    <w:basedOn w:val="a0"/>
    <w:link w:val="17"/>
    <w:uiPriority w:val="99"/>
    <w:semiHidden/>
    <w:rsid w:val="006E084E"/>
  </w:style>
  <w:style w:type="paragraph" w:customStyle="1" w:styleId="consplusnormal0">
    <w:name w:val="consplusnormal"/>
    <w:basedOn w:val="a"/>
    <w:rsid w:val="006E084E"/>
    <w:pPr>
      <w:spacing w:before="100" w:beforeAutospacing="1" w:after="100" w:afterAutospacing="1" w:line="240" w:lineRule="auto"/>
      <w:ind w:right="0" w:firstLine="0"/>
      <w:jc w:val="left"/>
    </w:pPr>
    <w:rPr>
      <w:color w:val="auto"/>
      <w:szCs w:val="24"/>
    </w:rPr>
  </w:style>
  <w:style w:type="table" w:customStyle="1" w:styleId="18">
    <w:name w:val="Сетка таблицы1"/>
    <w:basedOn w:val="a1"/>
    <w:next w:val="a3"/>
    <w:rsid w:val="006E08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6E084E"/>
    <w:rPr>
      <w:rFonts w:asciiTheme="majorHAnsi" w:eastAsiaTheme="majorEastAsia" w:hAnsiTheme="majorHAnsi" w:cstheme="majorBidi"/>
      <w:color w:val="2E74B5" w:themeColor="accent1" w:themeShade="BF"/>
      <w:sz w:val="32"/>
      <w:szCs w:val="32"/>
    </w:rPr>
  </w:style>
  <w:style w:type="paragraph" w:styleId="ac">
    <w:name w:val="No Spacing"/>
    <w:uiPriority w:val="1"/>
    <w:qFormat/>
    <w:rsid w:val="006E084E"/>
    <w:pPr>
      <w:spacing w:after="0" w:line="240" w:lineRule="auto"/>
      <w:ind w:right="4795" w:firstLine="698"/>
      <w:jc w:val="both"/>
    </w:pPr>
    <w:rPr>
      <w:rFonts w:ascii="Times New Roman" w:eastAsia="Times New Roman" w:hAnsi="Times New Roman" w:cs="Times New Roman"/>
      <w:color w:val="000000"/>
      <w:sz w:val="24"/>
    </w:rPr>
  </w:style>
  <w:style w:type="paragraph" w:styleId="ad">
    <w:name w:val="header"/>
    <w:basedOn w:val="a"/>
    <w:link w:val="19"/>
    <w:uiPriority w:val="99"/>
    <w:semiHidden/>
    <w:unhideWhenUsed/>
    <w:rsid w:val="006E084E"/>
    <w:pPr>
      <w:tabs>
        <w:tab w:val="center" w:pos="4677"/>
        <w:tab w:val="right" w:pos="9355"/>
      </w:tabs>
      <w:spacing w:after="0" w:line="240" w:lineRule="auto"/>
    </w:pPr>
  </w:style>
  <w:style w:type="character" w:customStyle="1" w:styleId="19">
    <w:name w:val="Верхний колонтитул Знак1"/>
    <w:basedOn w:val="a0"/>
    <w:link w:val="ad"/>
    <w:uiPriority w:val="99"/>
    <w:semiHidden/>
    <w:rsid w:val="006E084E"/>
    <w:rPr>
      <w:rFonts w:ascii="Times New Roman" w:eastAsia="Times New Roman" w:hAnsi="Times New Roman" w:cs="Times New Roman"/>
      <w:color w:val="000000"/>
      <w:sz w:val="24"/>
    </w:rPr>
  </w:style>
  <w:style w:type="paragraph" w:styleId="af">
    <w:name w:val="footer"/>
    <w:basedOn w:val="a"/>
    <w:link w:val="1a"/>
    <w:uiPriority w:val="99"/>
    <w:semiHidden/>
    <w:unhideWhenUsed/>
    <w:rsid w:val="006E084E"/>
    <w:pPr>
      <w:tabs>
        <w:tab w:val="center" w:pos="4677"/>
        <w:tab w:val="right" w:pos="9355"/>
      </w:tabs>
      <w:spacing w:after="0" w:line="240" w:lineRule="auto"/>
    </w:pPr>
  </w:style>
  <w:style w:type="character" w:customStyle="1" w:styleId="1a">
    <w:name w:val="Нижний колонтитул Знак1"/>
    <w:basedOn w:val="a0"/>
    <w:link w:val="af"/>
    <w:uiPriority w:val="99"/>
    <w:semiHidden/>
    <w:rsid w:val="006E084E"/>
    <w:rPr>
      <w:rFonts w:ascii="Times New Roman" w:eastAsia="Times New Roman" w:hAnsi="Times New Roman" w:cs="Times New Roman"/>
      <w:color w:val="000000"/>
      <w:sz w:val="24"/>
    </w:rPr>
  </w:style>
  <w:style w:type="table" w:customStyle="1" w:styleId="2">
    <w:name w:val="Сетка таблицы2"/>
    <w:basedOn w:val="a1"/>
    <w:next w:val="a3"/>
    <w:uiPriority w:val="59"/>
    <w:rsid w:val="00D148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59"/>
    <w:rsid w:val="00D148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407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image" Target="media/image1.png"/><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10</Pages>
  <Words>26852</Words>
  <Characters>153063</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cp:lastModifiedBy>Мошкова Татьяна Александровна</cp:lastModifiedBy>
  <cp:revision>22</cp:revision>
  <cp:lastPrinted>2026-08-25T10:48:00Z</cp:lastPrinted>
  <dcterms:created xsi:type="dcterms:W3CDTF">2022-09-13T08:38:00Z</dcterms:created>
  <dcterms:modified xsi:type="dcterms:W3CDTF">2026-08-27T04:40:00Z</dcterms:modified>
</cp:coreProperties>
</file>